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E0" w:rsidRDefault="0004559E" w:rsidP="00C74BE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04559E">
        <w:rPr>
          <w:rFonts w:ascii="Times New Roman" w:hAnsi="Times New Roman"/>
          <w:sz w:val="28"/>
          <w:szCs w:val="28"/>
          <w:u w:val="single"/>
        </w:rPr>
        <w:t>Э</w:t>
      </w:r>
      <w:r w:rsidRPr="000455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ссе-рецензия на книгу К.М. Ушакова </w:t>
      </w:r>
    </w:p>
    <w:p w:rsidR="0004559E" w:rsidRPr="0004559E" w:rsidRDefault="0004559E" w:rsidP="00C74BE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5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"Управление школой: кризис в период реформ"</w:t>
      </w:r>
    </w:p>
    <w:p w:rsidR="0004559E" w:rsidRDefault="0004559E" w:rsidP="00C74BE0">
      <w:pPr>
        <w:tabs>
          <w:tab w:val="left" w:pos="8820"/>
        </w:tabs>
        <w:spacing w:after="120" w:line="360" w:lineRule="auto"/>
        <w:ind w:left="5220" w:right="-5"/>
        <w:rPr>
          <w:rFonts w:ascii="Times New Roman" w:hAnsi="Times New Roman"/>
          <w:sz w:val="24"/>
          <w:szCs w:val="24"/>
        </w:rPr>
      </w:pPr>
    </w:p>
    <w:p w:rsidR="006A440F" w:rsidRDefault="00E9675B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своей книге </w:t>
      </w:r>
      <w:r w:rsidRPr="00952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"Управление школой: кризис в период реформ"</w:t>
      </w:r>
      <w:r w:rsidRPr="009528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К.М. Ушаков рассматривает проблемы</w:t>
      </w:r>
      <w:r w:rsidR="006A44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вопросы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относящиеся к </w:t>
      </w:r>
      <w:r w:rsidR="007B2E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управленческой деятельности </w:t>
      </w:r>
      <w:r w:rsidR="006A44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B2E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</w:t>
      </w:r>
      <w:r w:rsidR="006A44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7B2E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A44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которые, по мнению автора, оказали бы существенное влияние на ход реформ, провод</w:t>
      </w:r>
      <w:r w:rsidR="003843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имых</w:t>
      </w:r>
      <w:r w:rsidR="006A44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системе образования России. </w:t>
      </w:r>
      <w:proofErr w:type="gramStart"/>
      <w:r w:rsidR="007D5D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мнению автора, все реформы</w:t>
      </w:r>
      <w:r w:rsidR="00925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не давшие ожидаемых результатов,</w:t>
      </w:r>
      <w:r w:rsidR="007D5D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5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касались в основном всей системы образования и </w:t>
      </w:r>
      <w:r w:rsidR="005E25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проводились «сверху»</w:t>
      </w:r>
      <w:r w:rsidR="008328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E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5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837C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продолжение </w:t>
      </w:r>
      <w:r w:rsidR="00D90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их </w:t>
      </w:r>
      <w:r w:rsidR="00837C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проведения</w:t>
      </w:r>
      <w:r w:rsidR="00985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7C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должно осуществляться </w:t>
      </w:r>
      <w:r w:rsidR="00985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уровне </w:t>
      </w:r>
      <w:r w:rsidR="00BD2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руководителей школ и школьных коллективов</w:t>
      </w:r>
      <w:r w:rsidR="00D90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37C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чего </w:t>
      </w:r>
      <w:r w:rsidR="00D90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необходимо </w:t>
      </w:r>
      <w:r w:rsidR="007E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дать </w:t>
      </w:r>
      <w:r w:rsidR="00837C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 </w:t>
      </w:r>
      <w:r w:rsidR="007E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«выстраивать и проводить собственную образовательную политику в соответствии с контекстом</w:t>
      </w:r>
      <w:r w:rsidR="005E25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ее деятельности</w:t>
      </w:r>
      <w:r w:rsidR="007E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F72B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43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0E0D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С.1</w:t>
      </w:r>
      <w:r w:rsidR="003843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74)</w:t>
      </w:r>
      <w:r w:rsidR="007E3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6C3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698C">
        <w:rPr>
          <w:rFonts w:ascii="Times New Roman" w:hAnsi="Times New Roman" w:cs="Times New Roman"/>
          <w:sz w:val="28"/>
          <w:szCs w:val="28"/>
        </w:rPr>
        <w:t>Рассмотренные в книге проблемы управления и развития школы являются очень интересными и актуальными.</w:t>
      </w:r>
    </w:p>
    <w:p w:rsidR="004E095F" w:rsidRDefault="00A00119" w:rsidP="00C74B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необходимости продолжения проведения реформ на уровне школ </w:t>
      </w:r>
      <w:r w:rsidR="004E095F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3A0507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4E095F">
        <w:rPr>
          <w:rFonts w:ascii="Times New Roman" w:hAnsi="Times New Roman" w:cs="Times New Roman"/>
          <w:sz w:val="28"/>
          <w:szCs w:val="28"/>
        </w:rPr>
        <w:t>подходит через оценку обстоятельств</w:t>
      </w:r>
      <w:r>
        <w:rPr>
          <w:rFonts w:ascii="Times New Roman" w:hAnsi="Times New Roman" w:cs="Times New Roman"/>
          <w:sz w:val="28"/>
          <w:szCs w:val="28"/>
        </w:rPr>
        <w:t>, в которых находится система среднего образования,</w:t>
      </w:r>
      <w:r w:rsidR="004E095F">
        <w:rPr>
          <w:rFonts w:ascii="Times New Roman" w:hAnsi="Times New Roman" w:cs="Times New Roman"/>
          <w:sz w:val="28"/>
          <w:szCs w:val="28"/>
        </w:rPr>
        <w:t xml:space="preserve"> и факторов, </w:t>
      </w:r>
      <w:r>
        <w:rPr>
          <w:rFonts w:ascii="Times New Roman" w:hAnsi="Times New Roman" w:cs="Times New Roman"/>
          <w:sz w:val="28"/>
          <w:szCs w:val="28"/>
        </w:rPr>
        <w:t>оказывающих влияние на</w:t>
      </w:r>
      <w:r w:rsidR="004E095F">
        <w:rPr>
          <w:rFonts w:ascii="Times New Roman" w:hAnsi="Times New Roman" w:cs="Times New Roman"/>
          <w:sz w:val="28"/>
          <w:szCs w:val="28"/>
        </w:rPr>
        <w:t xml:space="preserve"> состояние системы образования в России.</w:t>
      </w:r>
    </w:p>
    <w:p w:rsidR="004E095F" w:rsidRPr="009528EF" w:rsidRDefault="006943AA" w:rsidP="00C74B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д</w:t>
      </w:r>
      <w:r w:rsidR="004E095F">
        <w:rPr>
          <w:rFonts w:ascii="Times New Roman" w:hAnsi="Times New Roman" w:cs="Times New Roman"/>
          <w:sz w:val="28"/>
          <w:szCs w:val="28"/>
        </w:rPr>
        <w:t xml:space="preserve">анная книга очень полезна как директорам школ и руководителям среднего звена школ (заместителям директора), так и сотрудникам министерств и управлений образования, осуществляющих </w:t>
      </w:r>
      <w:r w:rsidR="00025173">
        <w:rPr>
          <w:rFonts w:ascii="Times New Roman" w:hAnsi="Times New Roman" w:cs="Times New Roman"/>
          <w:sz w:val="28"/>
          <w:szCs w:val="28"/>
        </w:rPr>
        <w:t>руководство и</w:t>
      </w:r>
      <w:r w:rsidR="00B45202">
        <w:rPr>
          <w:rFonts w:ascii="Times New Roman" w:hAnsi="Times New Roman" w:cs="Times New Roman"/>
          <w:sz w:val="28"/>
          <w:szCs w:val="28"/>
        </w:rPr>
        <w:t xml:space="preserve">ли </w:t>
      </w:r>
      <w:r w:rsidR="004E095F">
        <w:rPr>
          <w:rFonts w:ascii="Times New Roman" w:hAnsi="Times New Roman" w:cs="Times New Roman"/>
          <w:sz w:val="28"/>
          <w:szCs w:val="28"/>
        </w:rPr>
        <w:t>контроль над школами.</w:t>
      </w:r>
    </w:p>
    <w:p w:rsidR="008210F6" w:rsidRDefault="00214FB1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 книга является очень интересной и познавательной и для меня. </w:t>
      </w:r>
      <w:r w:rsidR="00210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не </w:t>
      </w:r>
      <w:r w:rsidR="00634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 </w:t>
      </w:r>
      <w:r w:rsidR="000E7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просто </w:t>
      </w:r>
      <w:r w:rsidR="00210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описывать структуру и содержание каждой главы, но попытаюсь изложить свое мнение по некоторым, как мне кажется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10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очень интересным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10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вопросам, озвученным в данной книге. </w:t>
      </w:r>
    </w:p>
    <w:p w:rsidR="00C74BE0" w:rsidRDefault="001837B0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главе «Оценка обстоятельств» я снова прочитала</w:t>
      </w:r>
      <w:r w:rsidR="00515C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5C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болезненно </w:t>
      </w:r>
    </w:p>
    <w:p w:rsidR="00C74BE0" w:rsidRDefault="00C74BE0" w:rsidP="00C74BE0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F437FC" w:rsidRDefault="00515C67" w:rsidP="00C74B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воспринимаемый мною, вывод </w:t>
      </w:r>
      <w:r w:rsidR="00183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том, что наши учащиеся </w:t>
      </w:r>
      <w:r w:rsidR="006A4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могут творчески</w:t>
      </w:r>
      <w:r w:rsidR="00C74B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4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применять</w:t>
      </w:r>
      <w:r w:rsidR="00183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знания </w:t>
      </w:r>
      <w:r w:rsidR="006A4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="00183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4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</w:t>
      </w:r>
      <w:r w:rsidR="00183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</w:t>
      </w:r>
      <w:r w:rsidR="006A4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83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жизненных </w:t>
      </w:r>
      <w:r w:rsidR="00183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</w:t>
      </w:r>
      <w:r w:rsidR="00A06A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ных ситуаций </w:t>
      </w:r>
      <w:r w:rsidR="00183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(С.16, абзац 5)</w:t>
      </w:r>
      <w:r w:rsidR="00CC1C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т.е. наши дети имеют слабые </w:t>
      </w:r>
      <w:r w:rsidR="00D56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начальные способности при входе во взрослую жизнь. </w:t>
      </w:r>
      <w:r w:rsidR="00F80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Этот факт опять ставит вопрос о необходимости изменения  </w:t>
      </w:r>
      <w:r w:rsidR="007626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корне программ и </w:t>
      </w:r>
      <w:r w:rsidR="00F80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методик обучения</w:t>
      </w:r>
      <w:r w:rsidR="00301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школе</w:t>
      </w:r>
      <w:r w:rsidR="00F80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243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Здесь я бы в текст «… мы имеем </w:t>
      </w:r>
    </w:p>
    <w:p w:rsidR="00214FB1" w:rsidRDefault="00243EE6" w:rsidP="00C74BE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серьезные проблемы с качеством, то есть мы учим их тому…» добавила </w:t>
      </w:r>
      <w:r w:rsidR="0018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 так» (С.16, абзац 6).</w:t>
      </w:r>
      <w:r w:rsidR="00F764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Данный момент можно отнести и к вопросу об увеличении учебных недель (С.15, абзац 3). Считаю, что этого делать не надо</w:t>
      </w:r>
      <w:r w:rsidR="00B178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надо</w:t>
      </w:r>
      <w:r w:rsidR="00F764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больше использовать возможности современной семьи. </w:t>
      </w:r>
    </w:p>
    <w:p w:rsidR="000D5E99" w:rsidRPr="000D5E99" w:rsidRDefault="000D5E99" w:rsidP="00C74BE0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главе «Стратегические факторы» очень интересной показал</w:t>
      </w:r>
      <w:r w:rsidR="00D45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ось выражение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14B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относящееся 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третье</w:t>
      </w:r>
      <w:r w:rsidR="00014B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фактор</w:t>
      </w:r>
      <w:r w:rsidR="00014B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недостаточности ресурсов, точнее человеческих ресурсов. Автор пишет: </w:t>
      </w:r>
      <w:r w:rsidRPr="000D5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0D5E99">
        <w:rPr>
          <w:rFonts w:ascii="Times New Roman" w:eastAsia="PragmaticaBookCTT-Reg" w:hAnsi="Times New Roman" w:cs="Times New Roman"/>
          <w:sz w:val="28"/>
          <w:szCs w:val="28"/>
        </w:rPr>
        <w:t>Проблема заключается не</w:t>
      </w:r>
      <w:r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Pr="000D5E99">
        <w:rPr>
          <w:rFonts w:ascii="Times New Roman" w:eastAsia="PragmaticaBookCTT-Reg" w:hAnsi="Times New Roman" w:cs="Times New Roman"/>
          <w:sz w:val="28"/>
          <w:szCs w:val="28"/>
        </w:rPr>
        <w:t xml:space="preserve">в нехватке хороших </w:t>
      </w:r>
      <w:r>
        <w:rPr>
          <w:rFonts w:ascii="Times New Roman" w:eastAsia="PragmaticaBookCTT-Reg" w:hAnsi="Times New Roman" w:cs="Times New Roman"/>
          <w:sz w:val="28"/>
          <w:szCs w:val="28"/>
        </w:rPr>
        <w:t>п</w:t>
      </w:r>
      <w:r w:rsidRPr="000D5E99">
        <w:rPr>
          <w:rFonts w:ascii="Times New Roman" w:eastAsia="PragmaticaBookCTT-Reg" w:hAnsi="Times New Roman" w:cs="Times New Roman"/>
          <w:sz w:val="28"/>
          <w:szCs w:val="28"/>
        </w:rPr>
        <w:t>едагогов, а в избытке не очень хороших, что,</w:t>
      </w:r>
      <w:r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Pr="000D5E99">
        <w:rPr>
          <w:rFonts w:ascii="Times New Roman" w:eastAsia="PragmaticaBookCTT-Reg" w:hAnsi="Times New Roman" w:cs="Times New Roman"/>
          <w:sz w:val="28"/>
          <w:szCs w:val="28"/>
        </w:rPr>
        <w:t>собственно, и является ключевой проблемой</w:t>
      </w:r>
      <w:r>
        <w:rPr>
          <w:rFonts w:ascii="Times New Roman" w:eastAsia="PragmaticaBookCTT-Reg" w:hAnsi="Times New Roman" w:cs="Times New Roman"/>
          <w:sz w:val="28"/>
          <w:szCs w:val="28"/>
        </w:rPr>
        <w:t>» (С.25, абзац 1)</w:t>
      </w:r>
      <w:r w:rsidRPr="000D5E99">
        <w:rPr>
          <w:rFonts w:ascii="Times New Roman" w:eastAsia="PragmaticaBookCTT-Reg" w:hAnsi="Times New Roman" w:cs="Times New Roman"/>
          <w:sz w:val="28"/>
          <w:szCs w:val="28"/>
        </w:rPr>
        <w:t>.</w:t>
      </w:r>
      <w:r w:rsidR="00014BDF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002B75">
        <w:rPr>
          <w:rFonts w:ascii="Times New Roman" w:eastAsia="PragmaticaBookCTT-Reg" w:hAnsi="Times New Roman" w:cs="Times New Roman"/>
          <w:sz w:val="28"/>
          <w:szCs w:val="28"/>
        </w:rPr>
        <w:t>Вначале мне показалось это выражение не логичным</w:t>
      </w:r>
      <w:r w:rsidR="00795AB9">
        <w:rPr>
          <w:rFonts w:ascii="Times New Roman" w:eastAsia="PragmaticaBookCTT-Reg" w:hAnsi="Times New Roman" w:cs="Times New Roman"/>
          <w:sz w:val="28"/>
          <w:szCs w:val="28"/>
        </w:rPr>
        <w:t xml:space="preserve"> и требующим пояснений.</w:t>
      </w:r>
      <w:r w:rsidR="00002B75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332654">
        <w:rPr>
          <w:rFonts w:ascii="Times New Roman" w:eastAsia="PragmaticaBookCTT-Reg" w:hAnsi="Times New Roman" w:cs="Times New Roman"/>
          <w:sz w:val="28"/>
          <w:szCs w:val="28"/>
        </w:rPr>
        <w:t xml:space="preserve">При дальнейшем прочтении книги я нашла </w:t>
      </w:r>
      <w:r w:rsidR="00795AB9">
        <w:rPr>
          <w:rFonts w:ascii="Times New Roman" w:eastAsia="PragmaticaBookCTT-Reg" w:hAnsi="Times New Roman" w:cs="Times New Roman"/>
          <w:sz w:val="28"/>
          <w:szCs w:val="28"/>
        </w:rPr>
        <w:t xml:space="preserve">некоторое </w:t>
      </w:r>
      <w:r w:rsidR="00332654">
        <w:rPr>
          <w:rFonts w:ascii="Times New Roman" w:eastAsia="PragmaticaBookCTT-Reg" w:hAnsi="Times New Roman" w:cs="Times New Roman"/>
          <w:sz w:val="28"/>
          <w:szCs w:val="28"/>
        </w:rPr>
        <w:t>объяснение его</w:t>
      </w:r>
      <w:r w:rsidR="00E21772">
        <w:rPr>
          <w:rFonts w:ascii="Times New Roman" w:eastAsia="PragmaticaBookCTT-Reg" w:hAnsi="Times New Roman" w:cs="Times New Roman"/>
          <w:sz w:val="28"/>
          <w:szCs w:val="28"/>
        </w:rPr>
        <w:t xml:space="preserve"> смысла</w:t>
      </w:r>
      <w:r w:rsidR="00986884">
        <w:rPr>
          <w:rFonts w:ascii="Times New Roman" w:eastAsia="PragmaticaBookCTT-Reg" w:hAnsi="Times New Roman" w:cs="Times New Roman"/>
          <w:sz w:val="28"/>
          <w:szCs w:val="28"/>
        </w:rPr>
        <w:t xml:space="preserve"> в следующей главе: «</w:t>
      </w:r>
      <w:r w:rsidR="00986884" w:rsidRPr="00986884">
        <w:rPr>
          <w:rFonts w:ascii="Times New Roman" w:eastAsia="PragmaticaBookCTT-Reg" w:hAnsi="Times New Roman" w:cs="Times New Roman"/>
          <w:sz w:val="28"/>
          <w:szCs w:val="28"/>
        </w:rPr>
        <w:t>Внутри организации проигравший конкуренцию чаще всего остается,</w:t>
      </w:r>
      <w:r w:rsidR="00986884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986884" w:rsidRPr="00986884">
        <w:rPr>
          <w:rFonts w:ascii="Times New Roman" w:eastAsia="PragmaticaBookCTT-Reg" w:hAnsi="Times New Roman" w:cs="Times New Roman"/>
          <w:sz w:val="28"/>
          <w:szCs w:val="28"/>
        </w:rPr>
        <w:t>причем в качестве балласта и немого укора</w:t>
      </w:r>
      <w:r w:rsidR="00986884">
        <w:rPr>
          <w:rFonts w:ascii="Times New Roman" w:eastAsia="PragmaticaBookCTT-Reg" w:hAnsi="Times New Roman" w:cs="Times New Roman"/>
          <w:sz w:val="28"/>
          <w:szCs w:val="28"/>
        </w:rPr>
        <w:t>» (С.28, абзац 2)</w:t>
      </w:r>
      <w:r w:rsidR="00986884" w:rsidRPr="00986884">
        <w:rPr>
          <w:rFonts w:ascii="Times New Roman" w:eastAsia="PragmaticaBookCTT-Reg" w:hAnsi="Times New Roman" w:cs="Times New Roman"/>
          <w:sz w:val="28"/>
          <w:szCs w:val="28"/>
        </w:rPr>
        <w:t>.</w:t>
      </w:r>
      <w:r w:rsidR="00332654" w:rsidRPr="00986884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986884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78309B">
        <w:rPr>
          <w:rFonts w:ascii="Times New Roman" w:eastAsia="PragmaticaBookCTT-Reg" w:hAnsi="Times New Roman" w:cs="Times New Roman"/>
          <w:sz w:val="28"/>
          <w:szCs w:val="28"/>
        </w:rPr>
        <w:t>В</w:t>
      </w:r>
      <w:r w:rsidR="00986884">
        <w:rPr>
          <w:rFonts w:ascii="Times New Roman" w:eastAsia="PragmaticaBookCTT-Reg" w:hAnsi="Times New Roman" w:cs="Times New Roman"/>
          <w:sz w:val="28"/>
          <w:szCs w:val="28"/>
        </w:rPr>
        <w:t xml:space="preserve"> системе образования России не очень хорошие, а в некоторых случаях и плохие,  педагоги при любых обстоятельствах будут продолжать работать в </w:t>
      </w:r>
      <w:r w:rsidR="00147194">
        <w:rPr>
          <w:rFonts w:ascii="Times New Roman" w:eastAsia="PragmaticaBookCTT-Reg" w:hAnsi="Times New Roman" w:cs="Times New Roman"/>
          <w:sz w:val="28"/>
          <w:szCs w:val="28"/>
        </w:rPr>
        <w:t>общеобразовательных учреждениях (</w:t>
      </w:r>
      <w:r w:rsidR="00986884">
        <w:rPr>
          <w:rFonts w:ascii="Times New Roman" w:eastAsia="PragmaticaBookCTT-Reg" w:hAnsi="Times New Roman" w:cs="Times New Roman"/>
          <w:sz w:val="28"/>
          <w:szCs w:val="28"/>
        </w:rPr>
        <w:t>ОУ</w:t>
      </w:r>
      <w:r w:rsidR="00147194">
        <w:rPr>
          <w:rFonts w:ascii="Times New Roman" w:eastAsia="PragmaticaBookCTT-Reg" w:hAnsi="Times New Roman" w:cs="Times New Roman"/>
          <w:sz w:val="28"/>
          <w:szCs w:val="28"/>
        </w:rPr>
        <w:t>)</w:t>
      </w:r>
      <w:r w:rsidR="00986884">
        <w:rPr>
          <w:rFonts w:ascii="Times New Roman" w:eastAsia="PragmaticaBookCTT-Reg" w:hAnsi="Times New Roman" w:cs="Times New Roman"/>
          <w:sz w:val="28"/>
          <w:szCs w:val="28"/>
        </w:rPr>
        <w:t>.</w:t>
      </w:r>
    </w:p>
    <w:p w:rsidR="00C74BE0" w:rsidRDefault="00926D8C" w:rsidP="00C74BE0">
      <w:pPr>
        <w:spacing w:after="12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E2D52" w:rsidRPr="004E1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главе «Система среднего образования: рынок или нет?» </w:t>
      </w:r>
      <w:r w:rsidR="00F45D94" w:rsidRPr="004E1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сделан вывод:</w:t>
      </w:r>
      <w:r w:rsidR="00F45D94" w:rsidRPr="004E145D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4E145D" w:rsidRPr="004E145D">
        <w:rPr>
          <w:rFonts w:ascii="Times New Roman" w:eastAsia="PragmaticaBookCTT-Reg" w:hAnsi="Times New Roman" w:cs="Times New Roman"/>
          <w:sz w:val="28"/>
          <w:szCs w:val="28"/>
        </w:rPr>
        <w:t>«</w:t>
      </w:r>
      <w:r w:rsidR="00F45D94" w:rsidRPr="004E145D">
        <w:rPr>
          <w:rFonts w:ascii="Times New Roman" w:eastAsia="PragmaticaBookCTT-Reg" w:hAnsi="Times New Roman" w:cs="Times New Roman"/>
          <w:sz w:val="28"/>
          <w:szCs w:val="28"/>
        </w:rPr>
        <w:t>Система общего среднего образования не является рыночной</w:t>
      </w:r>
      <w:r w:rsidR="004E145D" w:rsidRPr="004E145D">
        <w:rPr>
          <w:rFonts w:ascii="Times New Roman" w:eastAsia="PragmaticaBookCTT-Reg" w:hAnsi="Times New Roman" w:cs="Times New Roman"/>
          <w:sz w:val="28"/>
          <w:szCs w:val="28"/>
        </w:rPr>
        <w:t>»</w:t>
      </w:r>
      <w:r w:rsidR="004E145D">
        <w:rPr>
          <w:rFonts w:ascii="Times New Roman" w:eastAsia="PragmaticaBookCTT-Reg" w:hAnsi="Times New Roman" w:cs="Times New Roman"/>
          <w:sz w:val="28"/>
          <w:szCs w:val="28"/>
        </w:rPr>
        <w:t xml:space="preserve"> (С.37, абзац 3). При этом за основу брались </w:t>
      </w:r>
      <w:r w:rsidR="00174323">
        <w:rPr>
          <w:rFonts w:ascii="Times New Roman" w:eastAsia="PragmaticaBookCTT-Reg" w:hAnsi="Times New Roman" w:cs="Times New Roman"/>
          <w:sz w:val="28"/>
          <w:szCs w:val="28"/>
        </w:rPr>
        <w:t xml:space="preserve">в виде аксиом </w:t>
      </w:r>
      <w:r w:rsidR="004E145D">
        <w:rPr>
          <w:rFonts w:ascii="Times New Roman" w:eastAsia="PragmaticaBookCTT-Reg" w:hAnsi="Times New Roman" w:cs="Times New Roman"/>
          <w:sz w:val="28"/>
          <w:szCs w:val="28"/>
        </w:rPr>
        <w:t xml:space="preserve">утверждения о том, что в </w:t>
      </w:r>
      <w:r w:rsidR="00B30D7A">
        <w:rPr>
          <w:rFonts w:ascii="Times New Roman" w:eastAsia="PragmaticaBookCTT-Reg" w:hAnsi="Times New Roman" w:cs="Times New Roman"/>
          <w:sz w:val="28"/>
          <w:szCs w:val="28"/>
        </w:rPr>
        <w:t xml:space="preserve">среднем </w:t>
      </w:r>
      <w:r w:rsidR="004E145D">
        <w:rPr>
          <w:rFonts w:ascii="Times New Roman" w:eastAsia="PragmaticaBookCTT-Reg" w:hAnsi="Times New Roman" w:cs="Times New Roman"/>
          <w:sz w:val="28"/>
          <w:szCs w:val="28"/>
        </w:rPr>
        <w:t>образовании отсутствуют децентрализация, конкуренция, рациональность поведения, экономическая свобода (С.26, абзац 2).</w:t>
      </w:r>
      <w:r w:rsidR="00B30D7A">
        <w:rPr>
          <w:rFonts w:ascii="Times New Roman" w:eastAsia="PragmaticaBookCTT-Reg" w:hAnsi="Times New Roman" w:cs="Times New Roman"/>
          <w:sz w:val="28"/>
          <w:szCs w:val="28"/>
        </w:rPr>
        <w:t xml:space="preserve"> В некоторой </w:t>
      </w:r>
      <w:r w:rsidR="00174323">
        <w:rPr>
          <w:rFonts w:ascii="Times New Roman" w:eastAsia="PragmaticaBookCTT-Reg" w:hAnsi="Times New Roman" w:cs="Times New Roman"/>
          <w:sz w:val="28"/>
          <w:szCs w:val="28"/>
        </w:rPr>
        <w:t xml:space="preserve">степени это и можно было сделать. </w:t>
      </w:r>
      <w:r w:rsidR="00672989">
        <w:rPr>
          <w:rFonts w:ascii="Times New Roman" w:eastAsia="PragmaticaBookCTT-Reg" w:hAnsi="Times New Roman" w:cs="Times New Roman"/>
          <w:sz w:val="28"/>
          <w:szCs w:val="28"/>
        </w:rPr>
        <w:t>Однако, уже сейчас видны изменения, которые можно</w:t>
      </w:r>
      <w:r w:rsidR="00C34093">
        <w:rPr>
          <w:rFonts w:ascii="Times New Roman" w:eastAsia="PragmaticaBookCTT-Reg" w:hAnsi="Times New Roman" w:cs="Times New Roman"/>
          <w:sz w:val="28"/>
          <w:szCs w:val="28"/>
        </w:rPr>
        <w:t xml:space="preserve">, по моему мнению, </w:t>
      </w:r>
      <w:r w:rsidR="00672989">
        <w:rPr>
          <w:rFonts w:ascii="Times New Roman" w:eastAsia="PragmaticaBookCTT-Reg" w:hAnsi="Times New Roman" w:cs="Times New Roman"/>
          <w:sz w:val="28"/>
          <w:szCs w:val="28"/>
        </w:rPr>
        <w:t xml:space="preserve">отнести к </w:t>
      </w:r>
      <w:r w:rsidR="00523AE4">
        <w:rPr>
          <w:rFonts w:ascii="Times New Roman" w:eastAsia="PragmaticaBookCTT-Reg" w:hAnsi="Times New Roman" w:cs="Times New Roman"/>
          <w:sz w:val="28"/>
          <w:szCs w:val="28"/>
        </w:rPr>
        <w:t>возникающим р</w:t>
      </w:r>
      <w:r w:rsidR="00672989">
        <w:rPr>
          <w:rFonts w:ascii="Times New Roman" w:eastAsia="PragmaticaBookCTT-Reg" w:hAnsi="Times New Roman" w:cs="Times New Roman"/>
          <w:sz w:val="28"/>
          <w:szCs w:val="28"/>
        </w:rPr>
        <w:t>ыночным</w:t>
      </w:r>
      <w:r w:rsidR="00523AE4">
        <w:rPr>
          <w:rFonts w:ascii="Times New Roman" w:eastAsia="PragmaticaBookCTT-Reg" w:hAnsi="Times New Roman" w:cs="Times New Roman"/>
          <w:sz w:val="28"/>
          <w:szCs w:val="28"/>
        </w:rPr>
        <w:t xml:space="preserve"> отношениям, чего многие </w:t>
      </w:r>
      <w:r w:rsidR="00400CB0">
        <w:rPr>
          <w:rFonts w:ascii="Times New Roman" w:eastAsia="PragmaticaBookCTT-Reg" w:hAnsi="Times New Roman" w:cs="Times New Roman"/>
          <w:sz w:val="28"/>
          <w:szCs w:val="28"/>
        </w:rPr>
        <w:t xml:space="preserve">еще </w:t>
      </w:r>
      <w:r w:rsidR="00523AE4">
        <w:rPr>
          <w:rFonts w:ascii="Times New Roman" w:eastAsia="PragmaticaBookCTT-Reg" w:hAnsi="Times New Roman" w:cs="Times New Roman"/>
          <w:sz w:val="28"/>
          <w:szCs w:val="28"/>
        </w:rPr>
        <w:t>«не хотят» видеть</w:t>
      </w:r>
      <w:r w:rsidR="00672989">
        <w:rPr>
          <w:rFonts w:ascii="Times New Roman" w:eastAsia="PragmaticaBookCTT-Reg" w:hAnsi="Times New Roman" w:cs="Times New Roman"/>
          <w:sz w:val="28"/>
          <w:szCs w:val="28"/>
        </w:rPr>
        <w:t xml:space="preserve">. </w:t>
      </w:r>
      <w:r w:rsidR="005A0AA0">
        <w:rPr>
          <w:rFonts w:ascii="Times New Roman" w:eastAsia="PragmaticaBookCTT-Reg" w:hAnsi="Times New Roman" w:cs="Times New Roman"/>
          <w:sz w:val="28"/>
          <w:szCs w:val="28"/>
        </w:rPr>
        <w:t>Это объективные процессы, которые являются</w:t>
      </w:r>
    </w:p>
    <w:p w:rsidR="00C74BE0" w:rsidRDefault="00C74BE0" w:rsidP="00C74BE0">
      <w:pPr>
        <w:spacing w:after="12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t>2</w:t>
      </w:r>
    </w:p>
    <w:p w:rsidR="00400CB0" w:rsidRDefault="005A0AA0" w:rsidP="00C74BE0">
      <w:pPr>
        <w:spacing w:after="120" w:line="360" w:lineRule="auto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lastRenderedPageBreak/>
        <w:t>следствием процессов, происходящих в обществе и экономике РФ</w:t>
      </w:r>
      <w:r w:rsidR="00251623">
        <w:rPr>
          <w:rFonts w:ascii="Times New Roman" w:eastAsia="PragmaticaBookCTT-Reg" w:hAnsi="Times New Roman" w:cs="Times New Roman"/>
          <w:sz w:val="28"/>
          <w:szCs w:val="28"/>
        </w:rPr>
        <w:t xml:space="preserve"> в последние годы</w:t>
      </w:r>
      <w:r>
        <w:rPr>
          <w:rFonts w:ascii="Times New Roman" w:eastAsia="PragmaticaBookCTT-Reg" w:hAnsi="Times New Roman" w:cs="Times New Roman"/>
          <w:sz w:val="28"/>
          <w:szCs w:val="28"/>
        </w:rPr>
        <w:t>.</w:t>
      </w:r>
      <w:r w:rsidR="00533BC6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</w:p>
    <w:p w:rsidR="003B7574" w:rsidRDefault="00672989" w:rsidP="00C74BE0">
      <w:pPr>
        <w:spacing w:after="12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t xml:space="preserve">Децентрализация происходит, появляются </w:t>
      </w:r>
      <w:proofErr w:type="gramStart"/>
      <w:r>
        <w:rPr>
          <w:rFonts w:ascii="Times New Roman" w:eastAsia="PragmaticaBookCTT-Reg" w:hAnsi="Times New Roman" w:cs="Times New Roman"/>
          <w:sz w:val="28"/>
          <w:szCs w:val="28"/>
        </w:rPr>
        <w:t>автономные</w:t>
      </w:r>
      <w:proofErr w:type="gramEnd"/>
      <w:r>
        <w:rPr>
          <w:rFonts w:ascii="Times New Roman" w:eastAsia="PragmaticaBookCTT-Reg" w:hAnsi="Times New Roman" w:cs="Times New Roman"/>
          <w:sz w:val="28"/>
          <w:szCs w:val="28"/>
        </w:rPr>
        <w:t xml:space="preserve"> ОУ</w:t>
      </w:r>
      <w:r w:rsidR="00B6153E">
        <w:rPr>
          <w:rFonts w:ascii="Times New Roman" w:eastAsia="PragmaticaBookCTT-Reg" w:hAnsi="Times New Roman" w:cs="Times New Roman"/>
          <w:sz w:val="28"/>
          <w:szCs w:val="28"/>
        </w:rPr>
        <w:t>,</w:t>
      </w:r>
      <w:r w:rsidR="00B6153E" w:rsidRPr="00B6153E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B6153E">
        <w:rPr>
          <w:rFonts w:ascii="Times New Roman" w:eastAsia="PragmaticaBookCTT-Reg" w:hAnsi="Times New Roman" w:cs="Times New Roman"/>
          <w:sz w:val="28"/>
          <w:szCs w:val="28"/>
        </w:rPr>
        <w:t>обладающие некоторой экономической свободой.</w:t>
      </w:r>
      <w:r w:rsidR="006D32DB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3B7574">
        <w:rPr>
          <w:rFonts w:ascii="Times New Roman" w:eastAsia="PragmaticaBookCTT-Reg" w:hAnsi="Times New Roman" w:cs="Times New Roman"/>
          <w:sz w:val="28"/>
          <w:szCs w:val="28"/>
        </w:rPr>
        <w:t>Образовательную деятельн</w:t>
      </w:r>
      <w:r w:rsidR="000C003B">
        <w:rPr>
          <w:rFonts w:ascii="Times New Roman" w:eastAsia="PragmaticaBookCTT-Reg" w:hAnsi="Times New Roman" w:cs="Times New Roman"/>
          <w:sz w:val="28"/>
          <w:szCs w:val="28"/>
        </w:rPr>
        <w:t>ость сейчас могут осуществлять даже</w:t>
      </w:r>
      <w:r w:rsidR="003B7574">
        <w:rPr>
          <w:rFonts w:ascii="Times New Roman" w:eastAsia="PragmaticaBookCTT-Reg" w:hAnsi="Times New Roman" w:cs="Times New Roman"/>
          <w:sz w:val="28"/>
          <w:szCs w:val="28"/>
        </w:rPr>
        <w:t xml:space="preserve"> индивидуальные предприниматели. </w:t>
      </w:r>
    </w:p>
    <w:p w:rsidR="00C74BE0" w:rsidRDefault="00895F5A" w:rsidP="00C74BE0">
      <w:pPr>
        <w:spacing w:after="12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t>Конкуренция существует. При нормативно-</w:t>
      </w:r>
      <w:proofErr w:type="spellStart"/>
      <w:r w:rsidR="00672989">
        <w:rPr>
          <w:rFonts w:ascii="Times New Roman" w:eastAsia="PragmaticaBookCTT-Reg" w:hAnsi="Times New Roman" w:cs="Times New Roman"/>
          <w:sz w:val="28"/>
          <w:szCs w:val="28"/>
        </w:rPr>
        <w:t>подушевом</w:t>
      </w:r>
      <w:proofErr w:type="spellEnd"/>
      <w:r w:rsidR="00672989">
        <w:rPr>
          <w:rFonts w:ascii="Times New Roman" w:eastAsia="PragmaticaBookCTT-Reg" w:hAnsi="Times New Roman" w:cs="Times New Roman"/>
          <w:sz w:val="28"/>
          <w:szCs w:val="28"/>
        </w:rPr>
        <w:t xml:space="preserve"> финансировании</w:t>
      </w:r>
      <w:r w:rsidR="00C74BE0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>
        <w:rPr>
          <w:rFonts w:ascii="Times New Roman" w:eastAsia="PragmaticaBookCTT-Reg" w:hAnsi="Times New Roman" w:cs="Times New Roman"/>
          <w:sz w:val="28"/>
          <w:szCs w:val="28"/>
        </w:rPr>
        <w:t>и</w:t>
      </w:r>
      <w:r w:rsidR="00672989">
        <w:rPr>
          <w:rFonts w:ascii="Times New Roman" w:eastAsia="PragmaticaBookCTT-Reg" w:hAnsi="Times New Roman" w:cs="Times New Roman"/>
          <w:sz w:val="28"/>
          <w:szCs w:val="28"/>
        </w:rPr>
        <w:t>дет</w:t>
      </w:r>
      <w:r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672989">
        <w:rPr>
          <w:rFonts w:ascii="Times New Roman" w:eastAsia="PragmaticaBookCTT-Reg" w:hAnsi="Times New Roman" w:cs="Times New Roman"/>
          <w:sz w:val="28"/>
          <w:szCs w:val="28"/>
        </w:rPr>
        <w:t xml:space="preserve">конкурентная «борьба» за количество обучающихся при неизменном количестве учителей, даже при некотором ущербе по качеству вновь принимаемого контингента. </w:t>
      </w:r>
      <w:r w:rsidR="00AC27DB">
        <w:rPr>
          <w:rFonts w:ascii="Times New Roman" w:eastAsia="PragmaticaBookCTT-Reg" w:hAnsi="Times New Roman" w:cs="Times New Roman"/>
          <w:sz w:val="28"/>
          <w:szCs w:val="28"/>
        </w:rPr>
        <w:t xml:space="preserve">Отсюда и </w:t>
      </w:r>
      <w:r w:rsidR="00E724D1">
        <w:rPr>
          <w:rFonts w:ascii="Times New Roman" w:eastAsia="PragmaticaBookCTT-Reg" w:hAnsi="Times New Roman" w:cs="Times New Roman"/>
          <w:sz w:val="28"/>
          <w:szCs w:val="28"/>
        </w:rPr>
        <w:t>некоторая «</w:t>
      </w:r>
      <w:r w:rsidR="00AC27DB">
        <w:rPr>
          <w:rFonts w:ascii="Times New Roman" w:eastAsia="PragmaticaBookCTT-Reg" w:hAnsi="Times New Roman" w:cs="Times New Roman"/>
          <w:sz w:val="28"/>
          <w:szCs w:val="28"/>
        </w:rPr>
        <w:t>рациональность поведения</w:t>
      </w:r>
      <w:r w:rsidR="00E724D1">
        <w:rPr>
          <w:rFonts w:ascii="Times New Roman" w:eastAsia="PragmaticaBookCTT-Reg" w:hAnsi="Times New Roman" w:cs="Times New Roman"/>
          <w:sz w:val="28"/>
          <w:szCs w:val="28"/>
        </w:rPr>
        <w:t>»</w:t>
      </w:r>
      <w:r w:rsidR="00AC27DB">
        <w:rPr>
          <w:rFonts w:ascii="Times New Roman" w:eastAsia="PragmaticaBookCTT-Reg" w:hAnsi="Times New Roman" w:cs="Times New Roman"/>
          <w:sz w:val="28"/>
          <w:szCs w:val="28"/>
        </w:rPr>
        <w:t>. Здесь можно вспомнить</w:t>
      </w:r>
      <w:r w:rsidR="008F3CFF">
        <w:rPr>
          <w:rFonts w:ascii="Times New Roman" w:eastAsia="PragmaticaBookCTT-Reg" w:hAnsi="Times New Roman" w:cs="Times New Roman"/>
          <w:sz w:val="28"/>
          <w:szCs w:val="28"/>
        </w:rPr>
        <w:t xml:space="preserve"> о том</w:t>
      </w:r>
      <w:r w:rsidR="006A5712">
        <w:rPr>
          <w:rFonts w:ascii="Times New Roman" w:eastAsia="PragmaticaBookCTT-Reg" w:hAnsi="Times New Roman" w:cs="Times New Roman"/>
          <w:sz w:val="28"/>
          <w:szCs w:val="28"/>
        </w:rPr>
        <w:t xml:space="preserve">, </w:t>
      </w:r>
      <w:r w:rsidR="008F3CFF">
        <w:rPr>
          <w:rFonts w:ascii="Times New Roman" w:eastAsia="PragmaticaBookCTT-Reg" w:hAnsi="Times New Roman" w:cs="Times New Roman"/>
          <w:sz w:val="28"/>
          <w:szCs w:val="28"/>
        </w:rPr>
        <w:t xml:space="preserve">что </w:t>
      </w:r>
      <w:r w:rsidR="006A5712">
        <w:rPr>
          <w:rFonts w:ascii="Times New Roman" w:eastAsia="PragmaticaBookCTT-Reg" w:hAnsi="Times New Roman" w:cs="Times New Roman"/>
          <w:sz w:val="28"/>
          <w:szCs w:val="28"/>
        </w:rPr>
        <w:t xml:space="preserve">в статье 3 Федерального закона  «Об образовании в Российской Федерации» </w:t>
      </w:r>
      <w:r w:rsidR="006A5712" w:rsidRPr="006A5712">
        <w:rPr>
          <w:rFonts w:ascii="Times New Roman" w:eastAsia="PragmaticaBookCTT-Reg" w:hAnsi="Times New Roman" w:cs="Times New Roman"/>
          <w:sz w:val="28"/>
          <w:szCs w:val="28"/>
        </w:rPr>
        <w:t>(</w:t>
      </w:r>
      <w:r w:rsidR="006A5712">
        <w:rPr>
          <w:rFonts w:ascii="Times New Roman" w:eastAsia="PragmaticaBookCTT-Reg" w:hAnsi="Times New Roman" w:cs="Times New Roman"/>
          <w:sz w:val="28"/>
          <w:szCs w:val="28"/>
        </w:rPr>
        <w:t>№</w:t>
      </w:r>
      <w:r w:rsidR="006A5712" w:rsidRPr="006A5712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6A5712">
        <w:rPr>
          <w:rFonts w:ascii="Times New Roman" w:hAnsi="Times New Roman" w:cs="Times New Roman"/>
          <w:bCs/>
          <w:sz w:val="28"/>
          <w:szCs w:val="28"/>
        </w:rPr>
        <w:t xml:space="preserve">от 29.12. 2012 г. </w:t>
      </w:r>
      <w:r w:rsidR="006A5712" w:rsidRPr="006A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712">
        <w:rPr>
          <w:rFonts w:ascii="Times New Roman" w:hAnsi="Times New Roman" w:cs="Times New Roman"/>
          <w:bCs/>
          <w:sz w:val="28"/>
          <w:szCs w:val="28"/>
        </w:rPr>
        <w:t xml:space="preserve">в редакции от 7.05.2013 г.) </w:t>
      </w:r>
      <w:r w:rsidR="00AC27DB">
        <w:rPr>
          <w:rFonts w:ascii="Times New Roman" w:hAnsi="Times New Roman" w:cs="Times New Roman"/>
          <w:bCs/>
          <w:sz w:val="28"/>
          <w:szCs w:val="28"/>
        </w:rPr>
        <w:t>сказано</w:t>
      </w:r>
      <w:r w:rsidR="006A5712">
        <w:rPr>
          <w:rFonts w:ascii="Times New Roman" w:hAnsi="Times New Roman" w:cs="Times New Roman"/>
          <w:bCs/>
          <w:sz w:val="28"/>
          <w:szCs w:val="28"/>
        </w:rPr>
        <w:t xml:space="preserve"> о недопустимости ограничения или устранения конкуренции в сфере образования</w:t>
      </w:r>
      <w:r w:rsidR="00E724D1">
        <w:rPr>
          <w:rFonts w:ascii="Times New Roman" w:hAnsi="Times New Roman" w:cs="Times New Roman"/>
          <w:bCs/>
          <w:sz w:val="28"/>
          <w:szCs w:val="28"/>
        </w:rPr>
        <w:t>, т.е. конкуренция имеет место</w:t>
      </w:r>
      <w:r w:rsidR="006A5712" w:rsidRPr="006A5712">
        <w:rPr>
          <w:rFonts w:ascii="Times New Roman" w:hAnsi="Times New Roman" w:cs="Times New Roman"/>
          <w:bCs/>
          <w:sz w:val="28"/>
          <w:szCs w:val="28"/>
        </w:rPr>
        <w:t>.</w:t>
      </w:r>
      <w:r w:rsidR="006A5712" w:rsidRPr="00AE7615">
        <w:rPr>
          <w:rFonts w:ascii="Times New Roman" w:hAnsi="Times New Roman" w:cs="Times New Roman"/>
          <w:bCs/>
          <w:color w:val="373737"/>
          <w:sz w:val="28"/>
          <w:szCs w:val="28"/>
        </w:rPr>
        <w:t xml:space="preserve"> </w:t>
      </w:r>
      <w:r w:rsidR="00B6153E">
        <w:rPr>
          <w:rFonts w:ascii="Times New Roman" w:eastAsia="PragmaticaBookCTT-Reg" w:hAnsi="Times New Roman" w:cs="Times New Roman"/>
          <w:sz w:val="28"/>
          <w:szCs w:val="28"/>
        </w:rPr>
        <w:t xml:space="preserve">В качестве примера </w:t>
      </w:r>
      <w:r w:rsidR="003E0603">
        <w:rPr>
          <w:rFonts w:ascii="Times New Roman" w:eastAsia="PragmaticaBookCTT-Reg" w:hAnsi="Times New Roman" w:cs="Times New Roman"/>
          <w:sz w:val="28"/>
          <w:szCs w:val="28"/>
        </w:rPr>
        <w:t>х</w:t>
      </w:r>
      <w:r w:rsidR="00B6153E">
        <w:rPr>
          <w:rFonts w:ascii="Times New Roman" w:eastAsia="PragmaticaBookCTT-Reg" w:hAnsi="Times New Roman" w:cs="Times New Roman"/>
          <w:sz w:val="28"/>
          <w:szCs w:val="28"/>
        </w:rPr>
        <w:t>о</w:t>
      </w:r>
      <w:r w:rsidR="003E0603">
        <w:rPr>
          <w:rFonts w:ascii="Times New Roman" w:eastAsia="PragmaticaBookCTT-Reg" w:hAnsi="Times New Roman" w:cs="Times New Roman"/>
          <w:sz w:val="28"/>
          <w:szCs w:val="28"/>
        </w:rPr>
        <w:t>ч</w:t>
      </w:r>
      <w:r w:rsidR="00B6153E">
        <w:rPr>
          <w:rFonts w:ascii="Times New Roman" w:eastAsia="PragmaticaBookCTT-Reg" w:hAnsi="Times New Roman" w:cs="Times New Roman"/>
          <w:sz w:val="28"/>
          <w:szCs w:val="28"/>
        </w:rPr>
        <w:t xml:space="preserve">у представить </w:t>
      </w:r>
      <w:r w:rsidR="00400CB0">
        <w:rPr>
          <w:rFonts w:ascii="Times New Roman" w:eastAsia="PragmaticaBookCTT-Reg" w:hAnsi="Times New Roman" w:cs="Times New Roman"/>
          <w:sz w:val="28"/>
          <w:szCs w:val="28"/>
        </w:rPr>
        <w:t xml:space="preserve">процессы, происходящие в </w:t>
      </w:r>
      <w:r>
        <w:rPr>
          <w:rFonts w:ascii="Times New Roman" w:eastAsia="PragmaticaBookCTT-Reg" w:hAnsi="Times New Roman" w:cs="Times New Roman"/>
          <w:sz w:val="28"/>
          <w:szCs w:val="28"/>
        </w:rPr>
        <w:t xml:space="preserve">известной </w:t>
      </w:r>
      <w:r w:rsidR="00400CB0">
        <w:rPr>
          <w:rFonts w:ascii="Times New Roman" w:eastAsia="PragmaticaBookCTT-Reg" w:hAnsi="Times New Roman" w:cs="Times New Roman"/>
          <w:sz w:val="28"/>
          <w:szCs w:val="28"/>
        </w:rPr>
        <w:t>м</w:t>
      </w:r>
      <w:r>
        <w:rPr>
          <w:rFonts w:ascii="Times New Roman" w:eastAsia="PragmaticaBookCTT-Reg" w:hAnsi="Times New Roman" w:cs="Times New Roman"/>
          <w:sz w:val="28"/>
          <w:szCs w:val="28"/>
        </w:rPr>
        <w:t>не</w:t>
      </w:r>
      <w:r w:rsidR="00400CB0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B6153E">
        <w:rPr>
          <w:rFonts w:ascii="Times New Roman" w:eastAsia="PragmaticaBookCTT-Reg" w:hAnsi="Times New Roman" w:cs="Times New Roman"/>
          <w:sz w:val="28"/>
          <w:szCs w:val="28"/>
        </w:rPr>
        <w:t>школ</w:t>
      </w:r>
      <w:r w:rsidR="00400CB0">
        <w:rPr>
          <w:rFonts w:ascii="Times New Roman" w:eastAsia="PragmaticaBookCTT-Reg" w:hAnsi="Times New Roman" w:cs="Times New Roman"/>
          <w:sz w:val="28"/>
          <w:szCs w:val="28"/>
        </w:rPr>
        <w:t>е</w:t>
      </w:r>
      <w:r w:rsidR="006A5712">
        <w:rPr>
          <w:rFonts w:ascii="Times New Roman" w:eastAsia="PragmaticaBookCTT-Reg" w:hAnsi="Times New Roman" w:cs="Times New Roman"/>
          <w:sz w:val="28"/>
          <w:szCs w:val="28"/>
        </w:rPr>
        <w:t>.</w:t>
      </w:r>
      <w:r w:rsidR="001E480C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C34093">
        <w:rPr>
          <w:rFonts w:ascii="Times New Roman" w:eastAsia="PragmaticaBookCTT-Reg" w:hAnsi="Times New Roman" w:cs="Times New Roman"/>
          <w:sz w:val="28"/>
          <w:szCs w:val="28"/>
        </w:rPr>
        <w:t xml:space="preserve">Школа имеет высокие рейтинг </w:t>
      </w:r>
      <w:r w:rsidR="004757E5">
        <w:rPr>
          <w:rFonts w:ascii="Times New Roman" w:eastAsia="PragmaticaBookCTT-Reg" w:hAnsi="Times New Roman" w:cs="Times New Roman"/>
          <w:sz w:val="28"/>
          <w:szCs w:val="28"/>
        </w:rPr>
        <w:t xml:space="preserve">среди общественности </w:t>
      </w:r>
      <w:r w:rsidR="00C34093">
        <w:rPr>
          <w:rFonts w:ascii="Times New Roman" w:eastAsia="PragmaticaBookCTT-Reg" w:hAnsi="Times New Roman" w:cs="Times New Roman"/>
          <w:sz w:val="28"/>
          <w:szCs w:val="28"/>
        </w:rPr>
        <w:t xml:space="preserve">и </w:t>
      </w:r>
      <w:r w:rsidR="003E0603">
        <w:rPr>
          <w:rFonts w:ascii="Times New Roman" w:eastAsia="PragmaticaBookCTT-Reg" w:hAnsi="Times New Roman" w:cs="Times New Roman"/>
          <w:sz w:val="28"/>
          <w:szCs w:val="28"/>
        </w:rPr>
        <w:t xml:space="preserve">хорошие </w:t>
      </w:r>
      <w:r w:rsidR="00C34093">
        <w:rPr>
          <w:rFonts w:ascii="Times New Roman" w:eastAsia="PragmaticaBookCTT-Reg" w:hAnsi="Times New Roman" w:cs="Times New Roman"/>
          <w:sz w:val="28"/>
          <w:szCs w:val="28"/>
        </w:rPr>
        <w:t xml:space="preserve">показатели успеваемости и качества образования. </w:t>
      </w:r>
      <w:r w:rsidR="001E480C">
        <w:rPr>
          <w:rFonts w:ascii="Times New Roman" w:eastAsia="PragmaticaBookCTT-Reg" w:hAnsi="Times New Roman" w:cs="Times New Roman"/>
          <w:sz w:val="28"/>
          <w:szCs w:val="28"/>
        </w:rPr>
        <w:t>Как только школа получила</w:t>
      </w:r>
      <w:r w:rsidR="008A50CC">
        <w:rPr>
          <w:rFonts w:ascii="Times New Roman" w:eastAsia="PragmaticaBookCTT-Reg" w:hAnsi="Times New Roman" w:cs="Times New Roman"/>
          <w:sz w:val="28"/>
          <w:szCs w:val="28"/>
        </w:rPr>
        <w:t xml:space="preserve"> статус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 xml:space="preserve"> автономного учреждения, </w:t>
      </w:r>
      <w:r w:rsidR="00C34093">
        <w:rPr>
          <w:rFonts w:ascii="Times New Roman" w:eastAsia="PragmaticaBookCTT-Reg" w:hAnsi="Times New Roman" w:cs="Times New Roman"/>
          <w:sz w:val="28"/>
          <w:szCs w:val="28"/>
        </w:rPr>
        <w:t>администрация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 xml:space="preserve"> стал</w:t>
      </w:r>
      <w:r w:rsidR="00C34093">
        <w:rPr>
          <w:rFonts w:ascii="Times New Roman" w:eastAsia="PragmaticaBookCTT-Reg" w:hAnsi="Times New Roman" w:cs="Times New Roman"/>
          <w:sz w:val="28"/>
          <w:szCs w:val="28"/>
        </w:rPr>
        <w:t>а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 xml:space="preserve"> проводить политику увеличения количества учащихся в классах. В некоторых классах количество </w:t>
      </w:r>
      <w:r>
        <w:rPr>
          <w:rFonts w:ascii="Times New Roman" w:eastAsia="PragmaticaBookCTT-Reg" w:hAnsi="Times New Roman" w:cs="Times New Roman"/>
          <w:sz w:val="28"/>
          <w:szCs w:val="28"/>
        </w:rPr>
        <w:t xml:space="preserve">учеников 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 xml:space="preserve">дошло до 36 при </w:t>
      </w:r>
      <w:r w:rsidR="00FC135A">
        <w:rPr>
          <w:rFonts w:ascii="Times New Roman" w:eastAsia="PragmaticaBookCTT-Reg" w:hAnsi="Times New Roman" w:cs="Times New Roman"/>
          <w:sz w:val="28"/>
          <w:szCs w:val="28"/>
        </w:rPr>
        <w:t>требуемой наполняемости классов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 xml:space="preserve"> в 25 учеников.  </w:t>
      </w:r>
      <w:r w:rsidR="009E305A">
        <w:rPr>
          <w:rFonts w:ascii="Times New Roman" w:eastAsia="PragmaticaBookCTT-Reg" w:hAnsi="Times New Roman" w:cs="Times New Roman"/>
          <w:sz w:val="28"/>
          <w:szCs w:val="28"/>
        </w:rPr>
        <w:t xml:space="preserve">При приеме в школу не стали обращать внимание на качественную составляющую кандидатов. </w:t>
      </w:r>
      <w:r>
        <w:rPr>
          <w:rFonts w:ascii="Times New Roman" w:eastAsia="PragmaticaBookCTT-Reg" w:hAnsi="Times New Roman" w:cs="Times New Roman"/>
          <w:sz w:val="28"/>
          <w:szCs w:val="28"/>
        </w:rPr>
        <w:t>Ш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>кола расположена в центральной части города, которую стали заселять семьи мигрантов. В классах увеличи</w:t>
      </w:r>
      <w:r w:rsidR="008E74A2">
        <w:rPr>
          <w:rFonts w:ascii="Times New Roman" w:eastAsia="PragmaticaBookCTT-Reg" w:hAnsi="Times New Roman" w:cs="Times New Roman"/>
          <w:sz w:val="28"/>
          <w:szCs w:val="28"/>
        </w:rPr>
        <w:t>лось</w:t>
      </w:r>
      <w:r w:rsidR="00C34093">
        <w:rPr>
          <w:rFonts w:ascii="Times New Roman" w:eastAsia="PragmaticaBookCTT-Reg" w:hAnsi="Times New Roman" w:cs="Times New Roman"/>
          <w:sz w:val="28"/>
          <w:szCs w:val="28"/>
        </w:rPr>
        <w:t xml:space="preserve"> число детей из этих семей.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C34093">
        <w:rPr>
          <w:rFonts w:ascii="Times New Roman" w:eastAsia="PragmaticaBookCTT-Reg" w:hAnsi="Times New Roman" w:cs="Times New Roman"/>
          <w:sz w:val="28"/>
          <w:szCs w:val="28"/>
        </w:rPr>
        <w:t xml:space="preserve">Понятно, что такие дети 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>име</w:t>
      </w:r>
      <w:r w:rsidR="00C34093">
        <w:rPr>
          <w:rFonts w:ascii="Times New Roman" w:eastAsia="PragmaticaBookCTT-Reg" w:hAnsi="Times New Roman" w:cs="Times New Roman"/>
          <w:sz w:val="28"/>
          <w:szCs w:val="28"/>
        </w:rPr>
        <w:t>ют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 xml:space="preserve"> слабый </w:t>
      </w:r>
      <w:r w:rsidR="008E74A2">
        <w:rPr>
          <w:rFonts w:ascii="Times New Roman" w:eastAsia="PragmaticaBookCTT-Reg" w:hAnsi="Times New Roman" w:cs="Times New Roman"/>
          <w:sz w:val="28"/>
          <w:szCs w:val="28"/>
        </w:rPr>
        <w:t>у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>ровень</w:t>
      </w:r>
      <w:r w:rsidR="008E74A2">
        <w:rPr>
          <w:rFonts w:ascii="Times New Roman" w:eastAsia="PragmaticaBookCTT-Reg" w:hAnsi="Times New Roman" w:cs="Times New Roman"/>
          <w:sz w:val="28"/>
          <w:szCs w:val="28"/>
        </w:rPr>
        <w:t xml:space="preserve"> знаний</w:t>
      </w:r>
      <w:r w:rsidR="00CC6CA7">
        <w:rPr>
          <w:rFonts w:ascii="Times New Roman" w:eastAsia="PragmaticaBookCTT-Reg" w:hAnsi="Times New Roman" w:cs="Times New Roman"/>
          <w:sz w:val="28"/>
          <w:szCs w:val="28"/>
        </w:rPr>
        <w:t>. Соответстве</w:t>
      </w:r>
      <w:r w:rsidR="00333EC3">
        <w:rPr>
          <w:rFonts w:ascii="Times New Roman" w:eastAsia="PragmaticaBookCTT-Reg" w:hAnsi="Times New Roman" w:cs="Times New Roman"/>
          <w:sz w:val="28"/>
          <w:szCs w:val="28"/>
        </w:rPr>
        <w:t>нно</w:t>
      </w:r>
      <w:r w:rsidR="008E74A2">
        <w:rPr>
          <w:rFonts w:ascii="Times New Roman" w:eastAsia="PragmaticaBookCTT-Reg" w:hAnsi="Times New Roman" w:cs="Times New Roman"/>
          <w:sz w:val="28"/>
          <w:szCs w:val="28"/>
        </w:rPr>
        <w:t>,</w:t>
      </w:r>
      <w:r w:rsidR="00333EC3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8E74A2">
        <w:rPr>
          <w:rFonts w:ascii="Times New Roman" w:eastAsia="PragmaticaBookCTT-Reg" w:hAnsi="Times New Roman" w:cs="Times New Roman"/>
          <w:sz w:val="28"/>
          <w:szCs w:val="28"/>
        </w:rPr>
        <w:t xml:space="preserve">началось </w:t>
      </w:r>
      <w:r w:rsidR="00333EC3">
        <w:rPr>
          <w:rFonts w:ascii="Times New Roman" w:eastAsia="PragmaticaBookCTT-Reg" w:hAnsi="Times New Roman" w:cs="Times New Roman"/>
          <w:sz w:val="28"/>
          <w:szCs w:val="28"/>
        </w:rPr>
        <w:t>сниже</w:t>
      </w:r>
      <w:r w:rsidR="008E74A2">
        <w:rPr>
          <w:rFonts w:ascii="Times New Roman" w:eastAsia="PragmaticaBookCTT-Reg" w:hAnsi="Times New Roman" w:cs="Times New Roman"/>
          <w:sz w:val="28"/>
          <w:szCs w:val="28"/>
        </w:rPr>
        <w:t>ние</w:t>
      </w:r>
      <w:r w:rsidR="00333EC3">
        <w:rPr>
          <w:rFonts w:ascii="Times New Roman" w:eastAsia="PragmaticaBookCTT-Reg" w:hAnsi="Times New Roman" w:cs="Times New Roman"/>
          <w:sz w:val="28"/>
          <w:szCs w:val="28"/>
        </w:rPr>
        <w:t xml:space="preserve"> уров</w:t>
      </w:r>
      <w:r w:rsidR="008E74A2">
        <w:rPr>
          <w:rFonts w:ascii="Times New Roman" w:eastAsia="PragmaticaBookCTT-Reg" w:hAnsi="Times New Roman" w:cs="Times New Roman"/>
          <w:sz w:val="28"/>
          <w:szCs w:val="28"/>
        </w:rPr>
        <w:t xml:space="preserve">ня преподавания. В результате начался </w:t>
      </w:r>
      <w:r w:rsidR="00333EC3">
        <w:rPr>
          <w:rFonts w:ascii="Times New Roman" w:eastAsia="PragmaticaBookCTT-Reg" w:hAnsi="Times New Roman" w:cs="Times New Roman"/>
          <w:sz w:val="28"/>
          <w:szCs w:val="28"/>
        </w:rPr>
        <w:t>отток одаренных детей в другие</w:t>
      </w:r>
      <w:r w:rsidR="00C9401F">
        <w:rPr>
          <w:rFonts w:ascii="Times New Roman" w:eastAsia="PragmaticaBookCTT-Reg" w:hAnsi="Times New Roman" w:cs="Times New Roman"/>
          <w:sz w:val="28"/>
          <w:szCs w:val="28"/>
        </w:rPr>
        <w:t>,</w:t>
      </w:r>
      <w:r w:rsidR="00333EC3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7E2975">
        <w:rPr>
          <w:rFonts w:ascii="Times New Roman" w:eastAsia="PragmaticaBookCTT-Reg" w:hAnsi="Times New Roman" w:cs="Times New Roman"/>
          <w:sz w:val="28"/>
          <w:szCs w:val="28"/>
        </w:rPr>
        <w:t xml:space="preserve">более </w:t>
      </w:r>
      <w:r w:rsidR="00333EC3">
        <w:rPr>
          <w:rFonts w:ascii="Times New Roman" w:eastAsia="PragmaticaBookCTT-Reg" w:hAnsi="Times New Roman" w:cs="Times New Roman"/>
          <w:sz w:val="28"/>
          <w:szCs w:val="28"/>
        </w:rPr>
        <w:t>престижные школы</w:t>
      </w:r>
      <w:r w:rsidR="00760F85">
        <w:rPr>
          <w:rFonts w:ascii="Times New Roman" w:eastAsia="PragmaticaBookCTT-Reg" w:hAnsi="Times New Roman" w:cs="Times New Roman"/>
          <w:sz w:val="28"/>
          <w:szCs w:val="28"/>
        </w:rPr>
        <w:t>.</w:t>
      </w:r>
      <w:r w:rsidR="008A0CE3">
        <w:rPr>
          <w:rFonts w:ascii="Times New Roman" w:eastAsia="PragmaticaBookCTT-Reg" w:hAnsi="Times New Roman" w:cs="Times New Roman"/>
          <w:sz w:val="28"/>
          <w:szCs w:val="28"/>
        </w:rPr>
        <w:t xml:space="preserve"> Администрацией школы были предприняты </w:t>
      </w:r>
      <w:r w:rsidR="0009280C">
        <w:rPr>
          <w:rFonts w:ascii="Times New Roman" w:eastAsia="PragmaticaBookCTT-Reg" w:hAnsi="Times New Roman" w:cs="Times New Roman"/>
          <w:sz w:val="28"/>
          <w:szCs w:val="28"/>
        </w:rPr>
        <w:t xml:space="preserve">определенные </w:t>
      </w:r>
      <w:r w:rsidR="008A0CE3">
        <w:rPr>
          <w:rFonts w:ascii="Times New Roman" w:eastAsia="PragmaticaBookCTT-Reg" w:hAnsi="Times New Roman" w:cs="Times New Roman"/>
          <w:sz w:val="28"/>
          <w:szCs w:val="28"/>
        </w:rPr>
        <w:t>шаги</w:t>
      </w:r>
      <w:r w:rsidR="0009280C">
        <w:rPr>
          <w:rFonts w:ascii="Times New Roman" w:eastAsia="PragmaticaBookCTT-Reg" w:hAnsi="Times New Roman" w:cs="Times New Roman"/>
          <w:sz w:val="28"/>
          <w:szCs w:val="28"/>
        </w:rPr>
        <w:t xml:space="preserve">. </w:t>
      </w:r>
      <w:r>
        <w:rPr>
          <w:rFonts w:ascii="Times New Roman" w:eastAsia="PragmaticaBookCTT-Reg" w:hAnsi="Times New Roman" w:cs="Times New Roman"/>
          <w:sz w:val="28"/>
          <w:szCs w:val="28"/>
        </w:rPr>
        <w:t>Данная</w:t>
      </w:r>
      <w:r w:rsidR="00D00738">
        <w:rPr>
          <w:rFonts w:ascii="Times New Roman" w:eastAsia="PragmaticaBookCTT-Reg" w:hAnsi="Times New Roman" w:cs="Times New Roman"/>
          <w:sz w:val="28"/>
          <w:szCs w:val="28"/>
        </w:rPr>
        <w:t xml:space="preserve"> ш</w:t>
      </w:r>
      <w:r w:rsidR="0009280C">
        <w:rPr>
          <w:rFonts w:ascii="Times New Roman" w:eastAsia="PragmaticaBookCTT-Reg" w:hAnsi="Times New Roman" w:cs="Times New Roman"/>
          <w:sz w:val="28"/>
          <w:szCs w:val="28"/>
        </w:rPr>
        <w:t>кола</w:t>
      </w:r>
      <w:r w:rsidR="00D00738">
        <w:rPr>
          <w:rFonts w:ascii="Times New Roman" w:eastAsia="PragmaticaBookCTT-Reg" w:hAnsi="Times New Roman" w:cs="Times New Roman"/>
          <w:sz w:val="28"/>
          <w:szCs w:val="28"/>
        </w:rPr>
        <w:t xml:space="preserve"> - ОУ</w:t>
      </w:r>
      <w:r w:rsidR="0009280C">
        <w:rPr>
          <w:rFonts w:ascii="Times New Roman" w:eastAsia="PragmaticaBookCTT-Reg" w:hAnsi="Times New Roman" w:cs="Times New Roman"/>
          <w:sz w:val="28"/>
          <w:szCs w:val="28"/>
        </w:rPr>
        <w:t xml:space="preserve"> с углубленным изучением английского </w:t>
      </w:r>
      <w:r w:rsidR="008A0CE3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09280C">
        <w:rPr>
          <w:rFonts w:ascii="Times New Roman" w:eastAsia="PragmaticaBookCTT-Reg" w:hAnsi="Times New Roman" w:cs="Times New Roman"/>
          <w:sz w:val="28"/>
          <w:szCs w:val="28"/>
        </w:rPr>
        <w:t xml:space="preserve">языка. </w:t>
      </w:r>
      <w:r w:rsidR="00654FC4">
        <w:rPr>
          <w:rFonts w:ascii="Times New Roman" w:eastAsia="PragmaticaBookCTT-Reg" w:hAnsi="Times New Roman" w:cs="Times New Roman"/>
          <w:sz w:val="28"/>
          <w:szCs w:val="28"/>
        </w:rPr>
        <w:t xml:space="preserve">Классы на уроках английского языка </w:t>
      </w:r>
      <w:r w:rsidR="007F23C1">
        <w:rPr>
          <w:rFonts w:ascii="Times New Roman" w:eastAsia="PragmaticaBookCTT-Reg" w:hAnsi="Times New Roman" w:cs="Times New Roman"/>
          <w:sz w:val="28"/>
          <w:szCs w:val="28"/>
        </w:rPr>
        <w:t>поделены</w:t>
      </w:r>
      <w:r w:rsidR="00654FC4">
        <w:rPr>
          <w:rFonts w:ascii="Times New Roman" w:eastAsia="PragmaticaBookCTT-Reg" w:hAnsi="Times New Roman" w:cs="Times New Roman"/>
          <w:sz w:val="28"/>
          <w:szCs w:val="28"/>
        </w:rPr>
        <w:t xml:space="preserve"> на две </w:t>
      </w:r>
      <w:r w:rsidR="007F23C1">
        <w:rPr>
          <w:rFonts w:ascii="Times New Roman" w:eastAsia="PragmaticaBookCTT-Reg" w:hAnsi="Times New Roman" w:cs="Times New Roman"/>
          <w:sz w:val="28"/>
          <w:szCs w:val="28"/>
        </w:rPr>
        <w:t>группы</w:t>
      </w:r>
      <w:r w:rsidR="00654FC4">
        <w:rPr>
          <w:rFonts w:ascii="Times New Roman" w:eastAsia="PragmaticaBookCTT-Reg" w:hAnsi="Times New Roman" w:cs="Times New Roman"/>
          <w:sz w:val="28"/>
          <w:szCs w:val="28"/>
        </w:rPr>
        <w:t>.</w:t>
      </w:r>
      <w:r w:rsidR="00E60841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9A04BA">
        <w:rPr>
          <w:rFonts w:ascii="Times New Roman" w:eastAsia="PragmaticaBookCTT-Reg" w:hAnsi="Times New Roman" w:cs="Times New Roman"/>
          <w:sz w:val="28"/>
          <w:szCs w:val="28"/>
        </w:rPr>
        <w:t xml:space="preserve">«По инициативе родителей» были созданы третьи группы на </w:t>
      </w:r>
      <w:r w:rsidR="00363F27">
        <w:rPr>
          <w:rFonts w:ascii="Times New Roman" w:eastAsia="PragmaticaBookCTT-Reg" w:hAnsi="Times New Roman" w:cs="Times New Roman"/>
          <w:sz w:val="28"/>
          <w:szCs w:val="28"/>
        </w:rPr>
        <w:t xml:space="preserve">договорной </w:t>
      </w:r>
      <w:r w:rsidR="009A04BA">
        <w:rPr>
          <w:rFonts w:ascii="Times New Roman" w:eastAsia="PragmaticaBookCTT-Reg" w:hAnsi="Times New Roman" w:cs="Times New Roman"/>
          <w:sz w:val="28"/>
          <w:szCs w:val="28"/>
        </w:rPr>
        <w:t>платной основе</w:t>
      </w:r>
      <w:r w:rsidR="00291C7C">
        <w:rPr>
          <w:rFonts w:ascii="Times New Roman" w:eastAsia="PragmaticaBookCTT-Reg" w:hAnsi="Times New Roman" w:cs="Times New Roman"/>
          <w:sz w:val="28"/>
          <w:szCs w:val="28"/>
        </w:rPr>
        <w:t xml:space="preserve">, т.е. </w:t>
      </w:r>
      <w:r w:rsidR="00EB7626">
        <w:rPr>
          <w:rFonts w:ascii="Times New Roman" w:eastAsia="PragmaticaBookCTT-Reg" w:hAnsi="Times New Roman" w:cs="Times New Roman"/>
          <w:sz w:val="28"/>
          <w:szCs w:val="28"/>
        </w:rPr>
        <w:t xml:space="preserve">была </w:t>
      </w:r>
      <w:r w:rsidR="00291C7C">
        <w:rPr>
          <w:rFonts w:ascii="Times New Roman" w:eastAsia="PragmaticaBookCTT-Reg" w:hAnsi="Times New Roman" w:cs="Times New Roman"/>
          <w:sz w:val="28"/>
          <w:szCs w:val="28"/>
        </w:rPr>
        <w:t>предоставлена</w:t>
      </w:r>
    </w:p>
    <w:p w:rsidR="00C74BE0" w:rsidRDefault="00C74BE0" w:rsidP="00C74BE0">
      <w:pPr>
        <w:spacing w:after="12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t>3</w:t>
      </w:r>
    </w:p>
    <w:p w:rsidR="00760F85" w:rsidRDefault="00291C7C" w:rsidP="00C74BE0">
      <w:pPr>
        <w:spacing w:after="120" w:line="360" w:lineRule="auto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lastRenderedPageBreak/>
        <w:t xml:space="preserve">дополнительная </w:t>
      </w:r>
      <w:r w:rsidR="00EB7626">
        <w:rPr>
          <w:rFonts w:ascii="Times New Roman" w:eastAsia="PragmaticaBookCTT-Reg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eastAsia="PragmaticaBookCTT-Reg" w:hAnsi="Times New Roman" w:cs="Times New Roman"/>
          <w:sz w:val="28"/>
          <w:szCs w:val="28"/>
        </w:rPr>
        <w:t>услуга.</w:t>
      </w:r>
      <w:r w:rsidR="00D25ED2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</w:p>
    <w:p w:rsidR="00C756B3" w:rsidRDefault="00EA5C50" w:rsidP="00C74BE0">
      <w:pPr>
        <w:spacing w:after="12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t xml:space="preserve">Я согласна со всеми пунктами абзаца выводов </w:t>
      </w:r>
      <w:r w:rsidR="00C17686">
        <w:rPr>
          <w:rFonts w:ascii="Times New Roman" w:eastAsia="PragmaticaBookCTT-Reg" w:hAnsi="Times New Roman" w:cs="Times New Roman"/>
          <w:sz w:val="28"/>
          <w:szCs w:val="28"/>
        </w:rPr>
        <w:t xml:space="preserve">главы «Деньги как инструмент управления: возможности и ограничения» </w:t>
      </w:r>
      <w:r>
        <w:rPr>
          <w:rFonts w:ascii="Times New Roman" w:eastAsia="PragmaticaBookCTT-Reg" w:hAnsi="Times New Roman" w:cs="Times New Roman"/>
          <w:sz w:val="28"/>
          <w:szCs w:val="28"/>
        </w:rPr>
        <w:t xml:space="preserve">(С.50). </w:t>
      </w:r>
      <w:r w:rsidR="00E724D1">
        <w:rPr>
          <w:rFonts w:ascii="Times New Roman" w:eastAsia="PragmaticaBookCTT-Reg" w:hAnsi="Times New Roman" w:cs="Times New Roman"/>
          <w:sz w:val="28"/>
          <w:szCs w:val="28"/>
        </w:rPr>
        <w:t>В то же время у меня появляется вопрос: «</w:t>
      </w:r>
      <w:r w:rsidR="00931262">
        <w:rPr>
          <w:rFonts w:ascii="Times New Roman" w:eastAsia="PragmaticaBookCTT-Reg" w:hAnsi="Times New Roman" w:cs="Times New Roman"/>
          <w:sz w:val="28"/>
          <w:szCs w:val="28"/>
        </w:rPr>
        <w:t xml:space="preserve">Почему мы </w:t>
      </w:r>
      <w:r w:rsidR="00B73A84">
        <w:rPr>
          <w:rFonts w:ascii="Times New Roman" w:eastAsia="PragmaticaBookCTT-Reg" w:hAnsi="Times New Roman" w:cs="Times New Roman"/>
          <w:sz w:val="28"/>
          <w:szCs w:val="28"/>
        </w:rPr>
        <w:t xml:space="preserve">уже сейчас </w:t>
      </w:r>
      <w:r w:rsidR="00931262">
        <w:rPr>
          <w:rFonts w:ascii="Times New Roman" w:eastAsia="PragmaticaBookCTT-Reg" w:hAnsi="Times New Roman" w:cs="Times New Roman"/>
          <w:sz w:val="28"/>
          <w:szCs w:val="28"/>
        </w:rPr>
        <w:t xml:space="preserve">постоянно увязываем затраты на образование </w:t>
      </w:r>
      <w:r w:rsidR="001D6901">
        <w:rPr>
          <w:rFonts w:ascii="Times New Roman" w:eastAsia="PragmaticaBookCTT-Reg" w:hAnsi="Times New Roman" w:cs="Times New Roman"/>
          <w:sz w:val="28"/>
          <w:szCs w:val="28"/>
        </w:rPr>
        <w:t>с понятием к</w:t>
      </w:r>
      <w:r w:rsidR="00931262">
        <w:rPr>
          <w:rFonts w:ascii="Times New Roman" w:eastAsia="PragmaticaBookCTT-Reg" w:hAnsi="Times New Roman" w:cs="Times New Roman"/>
          <w:sz w:val="28"/>
          <w:szCs w:val="28"/>
        </w:rPr>
        <w:t>ачество образования</w:t>
      </w:r>
      <w:r w:rsidR="00E724D1">
        <w:rPr>
          <w:rFonts w:ascii="Times New Roman" w:eastAsia="PragmaticaBookCTT-Reg" w:hAnsi="Times New Roman" w:cs="Times New Roman"/>
          <w:sz w:val="28"/>
          <w:szCs w:val="28"/>
        </w:rPr>
        <w:t xml:space="preserve">?» </w:t>
      </w:r>
      <w:r w:rsidR="00B97CE8">
        <w:rPr>
          <w:rFonts w:ascii="Times New Roman" w:eastAsia="PragmaticaBookCTT-Reg" w:hAnsi="Times New Roman" w:cs="Times New Roman"/>
          <w:sz w:val="28"/>
          <w:szCs w:val="28"/>
        </w:rPr>
        <w:t xml:space="preserve">Не думаю, что </w:t>
      </w:r>
      <w:r w:rsidR="00D21533">
        <w:rPr>
          <w:rFonts w:ascii="Times New Roman" w:eastAsia="PragmaticaBookCTT-Reg" w:hAnsi="Times New Roman" w:cs="Times New Roman"/>
          <w:sz w:val="28"/>
          <w:szCs w:val="28"/>
        </w:rPr>
        <w:t xml:space="preserve">те затраты, которые </w:t>
      </w:r>
      <w:r w:rsidR="00B87225">
        <w:rPr>
          <w:rFonts w:ascii="Times New Roman" w:eastAsia="PragmaticaBookCTT-Reg" w:hAnsi="Times New Roman" w:cs="Times New Roman"/>
          <w:sz w:val="28"/>
          <w:szCs w:val="28"/>
        </w:rPr>
        <w:t xml:space="preserve">правительство России </w:t>
      </w:r>
      <w:r w:rsidR="00D21533">
        <w:rPr>
          <w:rFonts w:ascii="Times New Roman" w:eastAsia="PragmaticaBookCTT-Reg" w:hAnsi="Times New Roman" w:cs="Times New Roman"/>
          <w:sz w:val="28"/>
          <w:szCs w:val="28"/>
        </w:rPr>
        <w:t xml:space="preserve">сделало для решения демографических проблем в стране были адекватны росту рождаемости. </w:t>
      </w:r>
      <w:r w:rsidR="00931262">
        <w:rPr>
          <w:rFonts w:ascii="Times New Roman" w:eastAsia="PragmaticaBookCTT-Reg" w:hAnsi="Times New Roman" w:cs="Times New Roman"/>
          <w:sz w:val="28"/>
          <w:szCs w:val="28"/>
        </w:rPr>
        <w:t xml:space="preserve">Сами говорим о происходящих технологических, социально-экономических и культурных изменениях в </w:t>
      </w:r>
      <w:r w:rsidR="000E0989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931262">
        <w:rPr>
          <w:rFonts w:ascii="Times New Roman" w:eastAsia="PragmaticaBookCTT-Reg" w:hAnsi="Times New Roman" w:cs="Times New Roman"/>
          <w:sz w:val="28"/>
          <w:szCs w:val="28"/>
        </w:rPr>
        <w:t xml:space="preserve">обществе, удивляемся неспособности наших детей к интеграции в общество, и в тоже время </w:t>
      </w:r>
      <w:r w:rsidR="00575259">
        <w:rPr>
          <w:rFonts w:ascii="Times New Roman" w:eastAsia="PragmaticaBookCTT-Reg" w:hAnsi="Times New Roman" w:cs="Times New Roman"/>
          <w:sz w:val="28"/>
          <w:szCs w:val="28"/>
        </w:rPr>
        <w:t>поражаемся цифрам, показывающим рост затрат.</w:t>
      </w:r>
      <w:r w:rsidR="00931262">
        <w:rPr>
          <w:rFonts w:ascii="Times New Roman" w:eastAsia="PragmaticaBookCTT-Reg" w:hAnsi="Times New Roman" w:cs="Times New Roman"/>
          <w:sz w:val="28"/>
          <w:szCs w:val="28"/>
        </w:rPr>
        <w:t xml:space="preserve">  </w:t>
      </w:r>
    </w:p>
    <w:p w:rsidR="00C74BE0" w:rsidRDefault="005541FB" w:rsidP="00C74BE0">
      <w:pPr>
        <w:spacing w:after="12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t>Автор сам определил, а я согласилась, что качество образования зависит от квалификации педагога (С.43, абзац 3).</w:t>
      </w:r>
      <w:r w:rsidR="00555352">
        <w:rPr>
          <w:rFonts w:ascii="Times New Roman" w:eastAsia="PragmaticaBookCTT-Reg" w:hAnsi="Times New Roman" w:cs="Times New Roman"/>
          <w:sz w:val="28"/>
          <w:szCs w:val="28"/>
        </w:rPr>
        <w:t xml:space="preserve"> Для создания квалифицированного педагогического корпуса необходимо наличие материальной и моральной заинтересованности</w:t>
      </w:r>
      <w:r w:rsidR="000D0EBD">
        <w:rPr>
          <w:rFonts w:ascii="Times New Roman" w:eastAsia="PragmaticaBookCTT-Reg" w:hAnsi="Times New Roman" w:cs="Times New Roman"/>
          <w:sz w:val="28"/>
          <w:szCs w:val="28"/>
        </w:rPr>
        <w:t xml:space="preserve"> – хорошая заработная плата и престижность профессии</w:t>
      </w:r>
      <w:r w:rsidR="00555352">
        <w:rPr>
          <w:rFonts w:ascii="Times New Roman" w:eastAsia="PragmaticaBookCTT-Reg" w:hAnsi="Times New Roman" w:cs="Times New Roman"/>
          <w:sz w:val="28"/>
          <w:szCs w:val="28"/>
        </w:rPr>
        <w:t>.</w:t>
      </w:r>
      <w:r w:rsidR="000D0EBD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3E0603">
        <w:rPr>
          <w:rFonts w:ascii="Times New Roman" w:eastAsia="PragmaticaBookCTT-Reg" w:hAnsi="Times New Roman" w:cs="Times New Roman"/>
          <w:sz w:val="28"/>
          <w:szCs w:val="28"/>
        </w:rPr>
        <w:t>Наконец-</w:t>
      </w:r>
      <w:r w:rsidR="00C756B3">
        <w:rPr>
          <w:rFonts w:ascii="Times New Roman" w:eastAsia="PragmaticaBookCTT-Reg" w:hAnsi="Times New Roman" w:cs="Times New Roman"/>
          <w:sz w:val="28"/>
          <w:szCs w:val="28"/>
        </w:rPr>
        <w:t xml:space="preserve">то оплата труда педагога стала достойной и справедливой. </w:t>
      </w:r>
      <w:r w:rsidR="007210D9">
        <w:rPr>
          <w:rFonts w:ascii="Times New Roman" w:eastAsia="PragmaticaBookCTT-Reg" w:hAnsi="Times New Roman" w:cs="Times New Roman"/>
          <w:sz w:val="28"/>
          <w:szCs w:val="28"/>
        </w:rPr>
        <w:t xml:space="preserve">Наконец-то условия труда педагога стали улучшаться. Наконец-то появились различные программы и гранты, адекватно оценивающие и стимулирующие педагогов. </w:t>
      </w:r>
      <w:r w:rsidR="007E2E16">
        <w:rPr>
          <w:rFonts w:ascii="Times New Roman" w:eastAsia="PragmaticaBookCTT-Reg" w:hAnsi="Times New Roman" w:cs="Times New Roman"/>
          <w:sz w:val="28"/>
          <w:szCs w:val="28"/>
        </w:rPr>
        <w:t>Не надо бояться расходовать на все это деньги</w:t>
      </w:r>
      <w:r w:rsidR="00E724D1">
        <w:rPr>
          <w:rFonts w:ascii="Times New Roman" w:eastAsia="PragmaticaBookCTT-Reg" w:hAnsi="Times New Roman" w:cs="Times New Roman"/>
          <w:sz w:val="28"/>
          <w:szCs w:val="28"/>
        </w:rPr>
        <w:t>, но я</w:t>
      </w:r>
      <w:r w:rsidR="00020AC7">
        <w:rPr>
          <w:rFonts w:ascii="Times New Roman" w:eastAsia="PragmaticaBookCTT-Reg" w:hAnsi="Times New Roman" w:cs="Times New Roman"/>
          <w:sz w:val="28"/>
          <w:szCs w:val="28"/>
        </w:rPr>
        <w:t xml:space="preserve"> считаю</w:t>
      </w:r>
      <w:r w:rsidR="00E724D1">
        <w:rPr>
          <w:rFonts w:ascii="Times New Roman" w:eastAsia="PragmaticaBookCTT-Reg" w:hAnsi="Times New Roman" w:cs="Times New Roman"/>
          <w:sz w:val="28"/>
          <w:szCs w:val="28"/>
        </w:rPr>
        <w:t xml:space="preserve">, что </w:t>
      </w:r>
      <w:r w:rsidR="00020AC7">
        <w:rPr>
          <w:rFonts w:ascii="Times New Roman" w:eastAsia="PragmaticaBookCTT-Reg" w:hAnsi="Times New Roman" w:cs="Times New Roman"/>
          <w:sz w:val="28"/>
          <w:szCs w:val="28"/>
        </w:rPr>
        <w:t>этого недостаточно.</w:t>
      </w:r>
      <w:r w:rsidR="00B87225">
        <w:rPr>
          <w:rFonts w:ascii="Times New Roman" w:eastAsia="PragmaticaBookCTT-Reg" w:hAnsi="Times New Roman" w:cs="Times New Roman"/>
          <w:sz w:val="28"/>
          <w:szCs w:val="28"/>
        </w:rPr>
        <w:t xml:space="preserve"> При нынешнем положении оплаты труда</w:t>
      </w:r>
      <w:r w:rsidR="003E0603">
        <w:rPr>
          <w:rFonts w:ascii="Times New Roman" w:eastAsia="PragmaticaBookCTT-Reg" w:hAnsi="Times New Roman" w:cs="Times New Roman"/>
          <w:sz w:val="28"/>
          <w:szCs w:val="28"/>
        </w:rPr>
        <w:t xml:space="preserve">, </w:t>
      </w:r>
      <w:r w:rsidR="00B87225">
        <w:rPr>
          <w:rFonts w:ascii="Times New Roman" w:eastAsia="PragmaticaBookCTT-Reg" w:hAnsi="Times New Roman" w:cs="Times New Roman"/>
          <w:sz w:val="28"/>
          <w:szCs w:val="28"/>
        </w:rPr>
        <w:t>на уровне</w:t>
      </w:r>
      <w:r w:rsidR="003E0603">
        <w:rPr>
          <w:rFonts w:ascii="Times New Roman" w:eastAsia="PragmaticaBookCTT-Reg" w:hAnsi="Times New Roman" w:cs="Times New Roman"/>
          <w:sz w:val="28"/>
          <w:szCs w:val="28"/>
        </w:rPr>
        <w:t>,</w:t>
      </w:r>
      <w:r w:rsidR="00B87225">
        <w:rPr>
          <w:rFonts w:ascii="Times New Roman" w:eastAsia="PragmaticaBookCTT-Reg" w:hAnsi="Times New Roman" w:cs="Times New Roman"/>
          <w:sz w:val="28"/>
          <w:szCs w:val="28"/>
        </w:rPr>
        <w:t xml:space="preserve"> качественные изменения и обновления в педагогическом корпусе будут происходить очень долго. Чтобы результаты были получены в короткое время, необходимо, я считаю, зарплату педагогов сделать в 2-3 раза выше, чем в среднем по региону.  </w:t>
      </w:r>
      <w:r w:rsidR="00AD5CDE">
        <w:rPr>
          <w:rFonts w:ascii="Times New Roman" w:eastAsia="PragmaticaBookCTT-Reg" w:hAnsi="Times New Roman" w:cs="Times New Roman"/>
          <w:sz w:val="28"/>
          <w:szCs w:val="28"/>
        </w:rPr>
        <w:t xml:space="preserve">В качестве примера может служить кадровая политика, проводимая в МВД. </w:t>
      </w:r>
      <w:r w:rsidR="00B87225">
        <w:rPr>
          <w:rFonts w:ascii="Times New Roman" w:eastAsia="PragmaticaBookCTT-Reg" w:hAnsi="Times New Roman" w:cs="Times New Roman"/>
          <w:sz w:val="28"/>
          <w:szCs w:val="28"/>
        </w:rPr>
        <w:t>Тогда, буквально за 2-3</w:t>
      </w:r>
      <w:r w:rsidR="00E724D1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B87225">
        <w:rPr>
          <w:rFonts w:ascii="Times New Roman" w:eastAsia="PragmaticaBookCTT-Reg" w:hAnsi="Times New Roman" w:cs="Times New Roman"/>
          <w:sz w:val="28"/>
          <w:szCs w:val="28"/>
        </w:rPr>
        <w:t>года, путем отбора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>,</w:t>
      </w:r>
      <w:r w:rsidR="00B87225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 xml:space="preserve">в системе образования </w:t>
      </w:r>
      <w:r w:rsidR="00B87225">
        <w:rPr>
          <w:rFonts w:ascii="Times New Roman" w:eastAsia="PragmaticaBookCTT-Reg" w:hAnsi="Times New Roman" w:cs="Times New Roman"/>
          <w:sz w:val="28"/>
          <w:szCs w:val="28"/>
        </w:rPr>
        <w:t xml:space="preserve">можно будет создать </w:t>
      </w:r>
      <w:r w:rsidR="00F32158">
        <w:rPr>
          <w:rFonts w:ascii="Times New Roman" w:eastAsia="PragmaticaBookCTT-Reg" w:hAnsi="Times New Roman" w:cs="Times New Roman"/>
          <w:sz w:val="28"/>
          <w:szCs w:val="28"/>
        </w:rPr>
        <w:t xml:space="preserve">и поддерживать 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>качественный контингент учителей.</w:t>
      </w:r>
      <w:r w:rsidR="00F32158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>Также</w:t>
      </w:r>
      <w:r w:rsidR="00A77840">
        <w:rPr>
          <w:rFonts w:ascii="Times New Roman" w:eastAsia="PragmaticaBookCTT-Reg" w:hAnsi="Times New Roman" w:cs="Times New Roman"/>
          <w:sz w:val="28"/>
          <w:szCs w:val="28"/>
        </w:rPr>
        <w:t xml:space="preserve">, надо вводить </w:t>
      </w:r>
      <w:r w:rsidR="00876FDC">
        <w:rPr>
          <w:rFonts w:ascii="Times New Roman" w:eastAsia="PragmaticaBookCTT-Reg" w:hAnsi="Times New Roman" w:cs="Times New Roman"/>
          <w:sz w:val="28"/>
          <w:szCs w:val="28"/>
        </w:rPr>
        <w:t xml:space="preserve">дополнительные </w:t>
      </w:r>
      <w:r w:rsidR="00A77840">
        <w:rPr>
          <w:rFonts w:ascii="Times New Roman" w:eastAsia="PragmaticaBookCTT-Reg" w:hAnsi="Times New Roman" w:cs="Times New Roman"/>
          <w:sz w:val="28"/>
          <w:szCs w:val="28"/>
        </w:rPr>
        <w:t xml:space="preserve">социальные льготы для педагогов, работающих в особых условиях (например, сельские школы).  </w:t>
      </w:r>
      <w:r w:rsidR="003218D5">
        <w:rPr>
          <w:rFonts w:ascii="Times New Roman" w:eastAsia="PragmaticaBookCTT-Reg" w:hAnsi="Times New Roman" w:cs="Times New Roman"/>
          <w:sz w:val="28"/>
          <w:szCs w:val="28"/>
        </w:rPr>
        <w:t>Что касается педагогов, случайно попавших ранее работать в школу и старающихся удержаться при</w:t>
      </w:r>
      <w:r w:rsidR="00C9401F">
        <w:rPr>
          <w:rFonts w:ascii="Times New Roman" w:eastAsia="PragmaticaBookCTT-Reg" w:hAnsi="Times New Roman" w:cs="Times New Roman"/>
          <w:sz w:val="28"/>
          <w:szCs w:val="28"/>
        </w:rPr>
        <w:t xml:space="preserve"> новых уровнях заработной платы?</w:t>
      </w:r>
      <w:r w:rsidR="003218D5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7E2F42">
        <w:rPr>
          <w:rFonts w:ascii="Times New Roman" w:eastAsia="PragmaticaBookCTT-Reg" w:hAnsi="Times New Roman" w:cs="Times New Roman"/>
          <w:sz w:val="28"/>
          <w:szCs w:val="28"/>
        </w:rPr>
        <w:t xml:space="preserve">Для </w:t>
      </w:r>
      <w:r w:rsidR="0002273A">
        <w:rPr>
          <w:rFonts w:ascii="Times New Roman" w:eastAsia="PragmaticaBookCTT-Reg" w:hAnsi="Times New Roman" w:cs="Times New Roman"/>
          <w:sz w:val="28"/>
          <w:szCs w:val="28"/>
        </w:rPr>
        <w:t>них</w:t>
      </w:r>
      <w:r w:rsidR="007E2F42">
        <w:rPr>
          <w:rFonts w:ascii="Times New Roman" w:eastAsia="PragmaticaBookCTT-Reg" w:hAnsi="Times New Roman" w:cs="Times New Roman"/>
          <w:sz w:val="28"/>
          <w:szCs w:val="28"/>
        </w:rPr>
        <w:t xml:space="preserve"> н</w:t>
      </w:r>
      <w:r w:rsidR="0048099E">
        <w:rPr>
          <w:rFonts w:ascii="Times New Roman" w:eastAsia="PragmaticaBookCTT-Reg" w:hAnsi="Times New Roman" w:cs="Times New Roman"/>
          <w:sz w:val="28"/>
          <w:szCs w:val="28"/>
        </w:rPr>
        <w:t>еобходимо</w:t>
      </w:r>
    </w:p>
    <w:p w:rsidR="00C74BE0" w:rsidRDefault="00C74BE0" w:rsidP="00C74BE0">
      <w:pPr>
        <w:spacing w:after="12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t>4</w:t>
      </w:r>
    </w:p>
    <w:p w:rsidR="00DE4A2E" w:rsidRDefault="0048099E" w:rsidP="00C74BE0">
      <w:pPr>
        <w:spacing w:after="120" w:line="360" w:lineRule="auto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lastRenderedPageBreak/>
        <w:t xml:space="preserve">проводить аттестации и проверки их компетентности путем тестирования </w:t>
      </w:r>
      <w:r w:rsidRPr="00276D25">
        <w:rPr>
          <w:rFonts w:ascii="Times New Roman" w:eastAsia="PragmaticaBookCTT-Reg" w:hAnsi="Times New Roman" w:cs="Times New Roman"/>
          <w:sz w:val="28"/>
          <w:szCs w:val="28"/>
        </w:rPr>
        <w:t xml:space="preserve">обучаемых ими учеников. </w:t>
      </w:r>
      <w:r w:rsidR="0002273A">
        <w:rPr>
          <w:rFonts w:ascii="Times New Roman" w:eastAsia="PragmaticaBookCTT-Reg" w:hAnsi="Times New Roman" w:cs="Times New Roman"/>
          <w:sz w:val="28"/>
          <w:szCs w:val="28"/>
        </w:rPr>
        <w:t>При</w:t>
      </w:r>
      <w:r w:rsidR="00E71AE4" w:rsidRPr="00276D25">
        <w:rPr>
          <w:rFonts w:ascii="Times New Roman" w:eastAsia="PragmaticaBookCTT-Reg" w:hAnsi="Times New Roman" w:cs="Times New Roman"/>
          <w:sz w:val="28"/>
          <w:szCs w:val="28"/>
        </w:rPr>
        <w:t xml:space="preserve"> прием</w:t>
      </w:r>
      <w:r w:rsidR="0002273A">
        <w:rPr>
          <w:rFonts w:ascii="Times New Roman" w:eastAsia="PragmaticaBookCTT-Reg" w:hAnsi="Times New Roman" w:cs="Times New Roman"/>
          <w:sz w:val="28"/>
          <w:szCs w:val="28"/>
        </w:rPr>
        <w:t>е</w:t>
      </w:r>
      <w:r w:rsidR="00E71AE4" w:rsidRPr="00276D25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02273A">
        <w:rPr>
          <w:rFonts w:ascii="Times New Roman" w:eastAsia="PragmaticaBookCTT-Reg" w:hAnsi="Times New Roman" w:cs="Times New Roman"/>
          <w:sz w:val="28"/>
          <w:szCs w:val="28"/>
        </w:rPr>
        <w:t xml:space="preserve">же </w:t>
      </w:r>
      <w:r w:rsidR="00E71AE4" w:rsidRPr="00276D25">
        <w:rPr>
          <w:rFonts w:ascii="Times New Roman" w:eastAsia="PragmaticaBookCTT-Reg" w:hAnsi="Times New Roman" w:cs="Times New Roman"/>
          <w:sz w:val="28"/>
          <w:szCs w:val="28"/>
        </w:rPr>
        <w:t xml:space="preserve">новых необходимо применять особые условия (например, </w:t>
      </w:r>
      <w:r w:rsidR="00C9401F" w:rsidRPr="00276D25">
        <w:rPr>
          <w:rFonts w:ascii="Times New Roman" w:eastAsia="PragmaticaBookCTT-Reg" w:hAnsi="Times New Roman" w:cs="Times New Roman"/>
          <w:sz w:val="28"/>
          <w:szCs w:val="28"/>
        </w:rPr>
        <w:t xml:space="preserve">в Швейцарии </w:t>
      </w:r>
      <w:r w:rsidR="00E71AE4" w:rsidRPr="00276D25">
        <w:rPr>
          <w:rFonts w:ascii="Times New Roman" w:eastAsia="PragmaticaBookCTT-Reg" w:hAnsi="Times New Roman" w:cs="Times New Roman"/>
          <w:sz w:val="28"/>
          <w:szCs w:val="28"/>
        </w:rPr>
        <w:t>7 лет испытательного срока).</w:t>
      </w:r>
      <w:r w:rsidR="004942ED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 xml:space="preserve">Я считаю, что все расходы </w:t>
      </w:r>
      <w:r w:rsidR="00A21D9F">
        <w:rPr>
          <w:rFonts w:ascii="Times New Roman" w:eastAsia="PragmaticaBookCTT-Reg" w:hAnsi="Times New Roman" w:cs="Times New Roman"/>
          <w:sz w:val="28"/>
          <w:szCs w:val="28"/>
        </w:rPr>
        <w:t xml:space="preserve">могли бы 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 xml:space="preserve">вернуться в </w:t>
      </w:r>
      <w:r w:rsidR="00B610E4">
        <w:rPr>
          <w:rFonts w:ascii="Times New Roman" w:eastAsia="PragmaticaBookCTT-Reg" w:hAnsi="Times New Roman" w:cs="Times New Roman"/>
          <w:sz w:val="28"/>
          <w:szCs w:val="28"/>
        </w:rPr>
        <w:t>ближайшем будущем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A21D9F">
        <w:rPr>
          <w:rFonts w:ascii="Times New Roman" w:eastAsia="PragmaticaBookCTT-Reg" w:hAnsi="Times New Roman" w:cs="Times New Roman"/>
          <w:sz w:val="28"/>
          <w:szCs w:val="28"/>
        </w:rPr>
        <w:t xml:space="preserve">в виде повышения </w:t>
      </w:r>
      <w:r w:rsidR="00C9401F">
        <w:rPr>
          <w:rFonts w:ascii="Times New Roman" w:eastAsia="PragmaticaBookCTT-Reg" w:hAnsi="Times New Roman" w:cs="Times New Roman"/>
          <w:sz w:val="28"/>
          <w:szCs w:val="28"/>
        </w:rPr>
        <w:t xml:space="preserve">(пусть не в разы, но в проценты) 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>качеств</w:t>
      </w:r>
      <w:r w:rsidR="00A21D9F">
        <w:rPr>
          <w:rFonts w:ascii="Times New Roman" w:eastAsia="PragmaticaBookCTT-Reg" w:hAnsi="Times New Roman" w:cs="Times New Roman"/>
          <w:sz w:val="28"/>
          <w:szCs w:val="28"/>
        </w:rPr>
        <w:t>а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 xml:space="preserve"> образования. </w:t>
      </w:r>
    </w:p>
    <w:p w:rsidR="00594303" w:rsidRDefault="00F16788" w:rsidP="00C74BE0">
      <w:pPr>
        <w:spacing w:after="12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 w:rsidRPr="00276D25">
        <w:rPr>
          <w:rFonts w:ascii="Times New Roman" w:eastAsia="PragmaticaBookCTT-Reg" w:hAnsi="Times New Roman" w:cs="Times New Roman"/>
          <w:sz w:val="28"/>
          <w:szCs w:val="28"/>
        </w:rPr>
        <w:t>В</w:t>
      </w:r>
      <w:r w:rsidR="003E0603">
        <w:rPr>
          <w:rFonts w:ascii="Times New Roman" w:eastAsia="PragmaticaBookCTT-Reg" w:hAnsi="Times New Roman" w:cs="Times New Roman"/>
          <w:sz w:val="28"/>
          <w:szCs w:val="28"/>
        </w:rPr>
        <w:t xml:space="preserve">о всех вопросах деятельности школы и </w:t>
      </w:r>
      <w:r w:rsidR="00F87DB6">
        <w:rPr>
          <w:rFonts w:ascii="Times New Roman" w:eastAsia="PragmaticaBookCTT-Reg" w:hAnsi="Times New Roman" w:cs="Times New Roman"/>
          <w:sz w:val="28"/>
          <w:szCs w:val="28"/>
        </w:rPr>
        <w:t xml:space="preserve">в процессе </w:t>
      </w:r>
      <w:r w:rsidR="003E0603">
        <w:rPr>
          <w:rFonts w:ascii="Times New Roman" w:eastAsia="PragmaticaBookCTT-Reg" w:hAnsi="Times New Roman" w:cs="Times New Roman"/>
          <w:sz w:val="28"/>
          <w:szCs w:val="28"/>
        </w:rPr>
        <w:t xml:space="preserve">достижения желаемых результатов </w:t>
      </w:r>
      <w:r w:rsidRPr="00276D25">
        <w:rPr>
          <w:rFonts w:ascii="Times New Roman" w:eastAsia="PragmaticaBookCTT-Reg" w:hAnsi="Times New Roman" w:cs="Times New Roman"/>
          <w:sz w:val="28"/>
          <w:szCs w:val="28"/>
        </w:rPr>
        <w:t>огромную роль</w:t>
      </w:r>
      <w:r w:rsidR="00A05111">
        <w:rPr>
          <w:rFonts w:ascii="Times New Roman" w:eastAsia="PragmaticaBookCTT-Reg" w:hAnsi="Times New Roman" w:cs="Times New Roman"/>
          <w:sz w:val="28"/>
          <w:szCs w:val="28"/>
        </w:rPr>
        <w:t>,</w:t>
      </w:r>
      <w:r w:rsidRPr="00276D25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>конечно</w:t>
      </w:r>
      <w:r w:rsidR="00A05111">
        <w:rPr>
          <w:rFonts w:ascii="Times New Roman" w:eastAsia="PragmaticaBookCTT-Reg" w:hAnsi="Times New Roman" w:cs="Times New Roman"/>
          <w:sz w:val="28"/>
          <w:szCs w:val="28"/>
        </w:rPr>
        <w:t>,</w:t>
      </w:r>
      <w:r w:rsidR="00DE4A2E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Pr="00276D25">
        <w:rPr>
          <w:rFonts w:ascii="Times New Roman" w:eastAsia="PragmaticaBookCTT-Reg" w:hAnsi="Times New Roman" w:cs="Times New Roman"/>
          <w:sz w:val="28"/>
          <w:szCs w:val="28"/>
        </w:rPr>
        <w:t>играет директор школы.</w:t>
      </w:r>
      <w:r w:rsidR="00276D25" w:rsidRPr="00276D25">
        <w:rPr>
          <w:rFonts w:ascii="Times New Roman" w:eastAsia="PragmaticaBookCTT-Reg" w:hAnsi="Times New Roman" w:cs="Times New Roman"/>
          <w:sz w:val="28"/>
          <w:szCs w:val="28"/>
        </w:rPr>
        <w:t xml:space="preserve"> «Обеспечить эти условия может только сильное руководство вполне</w:t>
      </w:r>
      <w:r w:rsidR="00276D25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276D25" w:rsidRPr="00276D25">
        <w:rPr>
          <w:rFonts w:ascii="Times New Roman" w:eastAsia="PragmaticaBookCTT-Reg" w:hAnsi="Times New Roman" w:cs="Times New Roman"/>
          <w:sz w:val="28"/>
          <w:szCs w:val="28"/>
        </w:rPr>
        <w:t>определенного типа, ориентированное на создание соответствующей</w:t>
      </w:r>
      <w:r w:rsidR="00276D25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276D25" w:rsidRPr="00276D25">
        <w:rPr>
          <w:rFonts w:ascii="Times New Roman" w:eastAsia="PragmaticaBookCTT-Reg" w:hAnsi="Times New Roman" w:cs="Times New Roman"/>
          <w:sz w:val="28"/>
          <w:szCs w:val="28"/>
        </w:rPr>
        <w:t>среды внутри школы» (С.44, абзац 6).</w:t>
      </w:r>
      <w:r w:rsidR="003073A2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</w:p>
    <w:p w:rsidR="00106587" w:rsidRDefault="00C178BB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PragmaticaBookCTT-Reg" w:hAnsi="Times New Roman" w:cs="Times New Roman"/>
          <w:sz w:val="28"/>
          <w:szCs w:val="28"/>
        </w:rPr>
        <w:t xml:space="preserve">последующих главах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своей книги автор обратил внимание, рассмотрел и указал </w:t>
      </w:r>
      <w:r w:rsidR="00717F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интересные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направления, по которым</w:t>
      </w:r>
      <w:r w:rsidR="004F22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мне представляется,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 действовать (в части управления) директорам школ для решения проблем и вопросов, касающихся </w:t>
      </w:r>
      <w:r w:rsidR="00106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повышения качества образования. </w:t>
      </w:r>
    </w:p>
    <w:p w:rsidR="00F955CC" w:rsidRDefault="00C178BB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руководитель в общем у</w:t>
      </w:r>
      <w:r w:rsidR="00A21D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 имеет представления и понятия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06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вопросам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управления. Кто-то больше - на уровне понятий, кто-то и в </w:t>
      </w:r>
      <w:r w:rsidR="00106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какой-то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определенной области меньше - на подсознательном</w:t>
      </w:r>
      <w:r w:rsidR="00DA70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интуитивном,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уровне. </w:t>
      </w:r>
      <w:r w:rsidR="00C90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Однако</w:t>
      </w:r>
      <w:proofErr w:type="gramStart"/>
      <w:r w:rsidR="00C90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C90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первоначально представляемые сложными термины впоследствии при прочтении каждой главы книги становятся понятными, а мысли и идеи полезными для любого руководителя. </w:t>
      </w:r>
    </w:p>
    <w:p w:rsidR="006C5C16" w:rsidRDefault="005F1D8A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указал на необходимость повышения качества</w:t>
      </w:r>
      <w:r w:rsidR="006C5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организации</w:t>
      </w:r>
      <w:r w:rsidR="00827F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C13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Параметрами, характеризующими качество организации, автор  книги определил </w:t>
      </w:r>
      <w:r w:rsidR="006C5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 открытость и внутренн</w:t>
      </w:r>
      <w:r w:rsidR="004C13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юю</w:t>
      </w:r>
      <w:r w:rsidR="006C5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сложность </w:t>
      </w:r>
      <w:r w:rsidR="00D83D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формальной и неформальной структуры</w:t>
      </w:r>
      <w:r w:rsidR="003124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C0E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«то есть тем, как именно в данной организации устроена жизнь педагогов» (С.65, абзац 5)</w:t>
      </w:r>
      <w:r w:rsidR="00D83D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C5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C74BE0" w:rsidRDefault="00F96577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Следующее направление – сохранение и наращивание социального капитала школы, повышение уровня доверия</w:t>
      </w:r>
      <w:r w:rsidR="004F22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системе управления школой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EF09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направление является очень интересным </w:t>
      </w:r>
      <w:r w:rsidR="00A70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357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то же время </w:t>
      </w:r>
      <w:r w:rsidR="00A70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сложным </w:t>
      </w:r>
      <w:proofErr w:type="gramStart"/>
      <w:r w:rsidR="00EF09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="00EF09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4BE0" w:rsidRDefault="00C74BE0" w:rsidP="00C74BE0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:rsidR="000E0989" w:rsidRDefault="00EF099D" w:rsidP="00C74BE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руководителя ОУ.</w:t>
      </w:r>
      <w:r w:rsidR="005320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Какие-либо результаты в этом направлении могут быть достигнуты, в лучшем случае, в среднесрочном периоде. </w:t>
      </w:r>
      <w:r w:rsidR="00A70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20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накладывает определенный отпечаток на </w:t>
      </w:r>
      <w:r w:rsidR="00106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возможную </w:t>
      </w:r>
      <w:r w:rsidR="005320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длительность </w:t>
      </w:r>
      <w:r w:rsidR="00EB0D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деятельности отдельного руководителя ОУ. </w:t>
      </w:r>
      <w:proofErr w:type="gramStart"/>
      <w:r w:rsidR="00106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ускорения создания школ с хорошими социальными и человеческими капиталами </w:t>
      </w:r>
      <w:r w:rsidR="0030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отдельных ОУ могут создаваться </w:t>
      </w:r>
      <w:r w:rsidR="005320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молодежные педагогические коллективы, сформированные непосредственно самими руководителями ОУ.</w:t>
      </w:r>
      <w:proofErr w:type="gramEnd"/>
      <w:r w:rsidR="0030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7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Кстати сказать, что в г. Казань  уже </w:t>
      </w:r>
      <w:r w:rsidR="00653B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функционирует</w:t>
      </w:r>
      <w:r w:rsidR="009B7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такая школа №19, в которой директором работает молодой человек в возрасте 24 лет, а педагогический коллектив школы состоит из учителей примерно этого же возрастного  уровня. </w:t>
      </w:r>
    </w:p>
    <w:p w:rsidR="00F437FC" w:rsidRDefault="00937B61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816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чень интересным для </w:t>
      </w:r>
      <w:r w:rsidR="009D2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каждого руководителя, и не только руководителя, </w:t>
      </w:r>
      <w:r w:rsidR="006816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быть рассмотрение термина «организационная культура».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2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 в любом случае будет продолжать свой карьерный рост. Учитель может стать </w:t>
      </w:r>
    </w:p>
    <w:p w:rsidR="00866598" w:rsidRDefault="009D2AB7" w:rsidP="00C74BE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завучем другой школы, завуч может стать директором другой школы, в которых уже были выработаны свои навыки, привычки и ограничения</w:t>
      </w:r>
      <w:r w:rsidR="004F5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определяющие поведение сотрудников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B06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Каждый человек знает об этом. Знание этого, быстрое </w:t>
      </w:r>
      <w:r w:rsidR="00482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распознавание этих особенностей, </w:t>
      </w:r>
      <w:r w:rsidR="000B06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поможет новому руководителю </w:t>
      </w:r>
      <w:r w:rsidR="00482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безболезненно для себя и коллектива провести изменения для решения поставленных </w:t>
      </w:r>
      <w:r w:rsidR="00CE60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 </w:t>
      </w:r>
      <w:r w:rsidR="00694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самим собой</w:t>
      </w:r>
      <w:r w:rsidR="00482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задач. </w:t>
      </w:r>
    </w:p>
    <w:p w:rsidR="00C74BE0" w:rsidRDefault="00681620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касается остального текста, то данное произведение рассматривает очень интересные моменты</w:t>
      </w:r>
      <w:r w:rsidR="00465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том числе психологические</w:t>
      </w:r>
      <w:r w:rsidR="00066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жизнедеятельности  педагогического коллектива и всей школы.</w:t>
      </w:r>
      <w:r w:rsidR="00465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меня, </w:t>
      </w:r>
      <w:r w:rsidR="00066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я думаю, будущего руководящего работника системы образования, рассмотренные аспекты, мысли и идеи, </w:t>
      </w:r>
      <w:r w:rsidR="00357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полезны и </w:t>
      </w:r>
      <w:r w:rsidR="00066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окажут </w:t>
      </w:r>
      <w:r w:rsidR="00BB45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большую</w:t>
      </w:r>
      <w:r w:rsidR="00066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помощь. </w:t>
      </w:r>
      <w:r w:rsidR="003D63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частности, в вопросе создания </w:t>
      </w:r>
      <w:r w:rsidR="007E7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«команды под задачу» (С.153). </w:t>
      </w:r>
      <w:r w:rsidR="00F27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Прочитав текст, я утвердилась во мнени</w:t>
      </w:r>
      <w:r w:rsidR="00677F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F27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что т</w:t>
      </w:r>
      <w:r w:rsidR="007E7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акие </w:t>
      </w:r>
      <w:r w:rsidR="00F27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E7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команды</w:t>
      </w:r>
      <w:r w:rsidR="00F27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E7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 создавать</w:t>
      </w:r>
      <w:r w:rsidR="00565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 больших проблем</w:t>
      </w:r>
      <w:r w:rsidR="00F27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7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только в рамках методических объединений по предметам, которые уже </w:t>
      </w:r>
      <w:r w:rsidR="00565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сейчас </w:t>
      </w:r>
      <w:r w:rsidR="007E7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существуют в структуре </w:t>
      </w:r>
      <w:r w:rsidR="00862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нашей </w:t>
      </w:r>
      <w:r w:rsidR="007E7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школы</w:t>
      </w:r>
      <w:r w:rsidR="00F27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 которых</w:t>
      </w:r>
      <w:r w:rsidR="00862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F27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совершенно безболезненно и спокойно</w:t>
      </w:r>
      <w:r w:rsidR="00862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F27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варьируются составы групп, решающи</w:t>
      </w:r>
      <w:r w:rsidR="00C63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F27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конкретные задачи</w:t>
      </w:r>
      <w:r w:rsidR="007E7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66598" w:rsidRDefault="00C74BE0" w:rsidP="00C74BE0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7E7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2582" w:rsidRDefault="00043BC3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По своему опыту </w:t>
      </w:r>
      <w:r>
        <w:rPr>
          <w:rFonts w:ascii="Times New Roman" w:hAnsi="Times New Roman" w:cs="Times New Roman"/>
          <w:sz w:val="28"/>
          <w:szCs w:val="28"/>
        </w:rPr>
        <w:t>я знаю, что</w:t>
      </w:r>
      <w:r w:rsidR="00E64C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BA0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оль директора школы в деле повышения качества образования всегда была, есть и будет наиважнейшей.</w:t>
      </w:r>
      <w:r w:rsidR="00F70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23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профессионализма директора зависит результативность образовательной и воспитательной деятельности школы.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C75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своей будущей руководящей деятельности</w:t>
      </w:r>
      <w:r w:rsidR="007E4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бы взяла на вооружение </w:t>
      </w:r>
      <w:r w:rsidR="00862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мысли</w:t>
      </w:r>
      <w:r w:rsidR="006942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выраженные в рассматриваемой </w:t>
      </w:r>
      <w:r w:rsidR="007E4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книг</w:t>
      </w:r>
      <w:r w:rsidR="006942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7E4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62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которые </w:t>
      </w:r>
      <w:r w:rsidR="007E4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способст</w:t>
      </w:r>
      <w:r w:rsidR="00862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="007E4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862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али бы </w:t>
      </w:r>
      <w:r w:rsidR="007E4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быстрейшему достижению </w:t>
      </w:r>
      <w:r w:rsidR="00C75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 создания качественного ОУ</w:t>
      </w:r>
      <w:r w:rsidR="006942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7B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Первоначально определила для себя стратегию управления</w:t>
      </w:r>
      <w:r w:rsidR="00412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составила план действий.</w:t>
      </w:r>
      <w:r w:rsidR="00227B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2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Управленческая структура школы, в которой я работаю,  меня на первых порах удовлетворяет и является достаточной. Ее можно на первое время оставить. Впоследствии, когда количественные изменения приведут к необходимости качественных (инновационных) изменений, можно будет изменить и </w:t>
      </w:r>
      <w:r w:rsidR="00EC1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создать оптимальную </w:t>
      </w:r>
      <w:r w:rsidR="00412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структуру</w:t>
      </w:r>
      <w:r w:rsidR="00EC1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школы</w:t>
      </w:r>
      <w:r w:rsidR="00412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437FC" w:rsidRDefault="003A03D6" w:rsidP="00C74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Важным в деле управления было бы </w:t>
      </w:r>
      <w:r w:rsidR="001A70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организационной культуры </w:t>
      </w:r>
    </w:p>
    <w:p w:rsidR="00C63AE5" w:rsidRDefault="001A70B8" w:rsidP="00C74BE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школы, обеспечивающей и поддерживающей взаимодействие учителей, предполагающей совместное планирование и рефлексию профессиональной деятельности. </w:t>
      </w:r>
      <w:r w:rsidR="00D57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412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оздала бы педагогический коллектив из высококвалифицированных кадров на основе доверия, лояльности и синергетики, и заинтересованных именно в результатах своей работы.</w:t>
      </w:r>
    </w:p>
    <w:p w:rsidR="002D07BA" w:rsidRPr="00EC116F" w:rsidRDefault="00433B02" w:rsidP="00C74BE0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 к основным критериям оценки учебной деятельности педагогов, которыми являются успеваемость и качество образования</w:t>
      </w:r>
      <w:r w:rsidR="00D32E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</w:t>
      </w:r>
      <w:r w:rsidR="002D0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качестве </w:t>
      </w:r>
      <w:r w:rsidR="00D32E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приоритетных </w:t>
      </w:r>
      <w:r w:rsidR="002D0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можно </w:t>
      </w:r>
      <w:r w:rsidR="009359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было бы добавить</w:t>
      </w:r>
      <w:r w:rsidR="002D0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массовость, количество и качество участия </w:t>
      </w:r>
      <w:r w:rsidR="00444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учеников</w:t>
      </w:r>
      <w:r w:rsidR="002D0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4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D0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конференциях, конкурсах, олимпиадах</w:t>
      </w:r>
      <w:r w:rsidR="00444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D0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соревнованиях</w:t>
      </w:r>
      <w:r w:rsidR="00444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 д.</w:t>
      </w:r>
      <w:r w:rsidR="009359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</w:t>
      </w:r>
      <w:r w:rsidR="003A03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59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определить </w:t>
      </w:r>
      <w:r w:rsidR="008F3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качестве направления</w:t>
      </w:r>
      <w:r w:rsidR="00412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создани</w:t>
      </w:r>
      <w:r w:rsidR="008F3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412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развити</w:t>
      </w:r>
      <w:r w:rsidR="008F3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A03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внешних связей. </w:t>
      </w:r>
      <w:r w:rsidR="008D4A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 школы должен уметь применять системы управления, мотивации и манипуляции грамотно и последовательно.  </w:t>
      </w:r>
    </w:p>
    <w:p w:rsidR="00C74BE0" w:rsidRDefault="00C311DA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1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образовательном процессе </w:t>
      </w:r>
      <w:r w:rsidR="00F70C5F" w:rsidRPr="00EC1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значение имеет и </w:t>
      </w:r>
      <w:r w:rsidR="00681620" w:rsidRPr="00EC1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</w:t>
      </w:r>
      <w:r w:rsidR="00F70C5F" w:rsidRPr="00EC1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второго звена </w:t>
      </w:r>
      <w:r w:rsidR="00F70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управления, а именно заместителей директоров</w:t>
      </w:r>
      <w:r w:rsidR="00BC23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обеспечивающих и претворяющих в жизнь </w:t>
      </w:r>
      <w:r w:rsidR="00F153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мероприятия, направленных на выполнение </w:t>
      </w:r>
      <w:r w:rsidR="00BC23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задач, </w:t>
      </w:r>
    </w:p>
    <w:p w:rsidR="00C74BE0" w:rsidRDefault="00C74BE0" w:rsidP="00C74BE0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</w:p>
    <w:p w:rsidR="00256427" w:rsidRDefault="00BC23A3" w:rsidP="00C74BE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поставленны</w:t>
      </w:r>
      <w:r w:rsidR="00F153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перед школой</w:t>
      </w:r>
      <w:r w:rsidR="00F70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E2D52" w:rsidRPr="007E2D52" w:rsidRDefault="002F4606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этом</w:t>
      </w:r>
      <w:r w:rsidR="00F70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нельзя сбрасывать со счетов и значение руководящей и направляющей силы в решении стратегических задач развития системы образования в России – министерства и управления образования. К ним я бы </w:t>
      </w:r>
      <w:r w:rsidR="00EB72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присоединила </w:t>
      </w:r>
      <w:r w:rsidR="00F70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научные ресурсы системы образования</w:t>
      </w:r>
      <w:r w:rsidR="00BC23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(например, в части создания программ и методик, </w:t>
      </w:r>
      <w:r w:rsidR="00C63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направленных на</w:t>
      </w:r>
      <w:r w:rsidR="00BC23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повышени</w:t>
      </w:r>
      <w:r w:rsidR="00C63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BC23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способностей детей к интеграции в общество)</w:t>
      </w:r>
      <w:r w:rsidR="00F70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545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6F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считаю, что только все вместе они способны осуществить задуманные изменения </w:t>
      </w:r>
      <w:r w:rsidR="007057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реформы </w:t>
      </w:r>
      <w:r w:rsidR="000B1C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9C6F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достижения намеченных целей. </w:t>
      </w:r>
      <w:r w:rsidR="000424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согласна с выражением автора: </w:t>
      </w:r>
      <w:r w:rsidR="007E2D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«Х</w:t>
      </w:r>
      <w:r w:rsidR="007E2D52" w:rsidRPr="007E2D52">
        <w:rPr>
          <w:rFonts w:ascii="Times New Roman" w:eastAsia="PragmaticaBookCTT-Reg" w:hAnsi="Times New Roman" w:cs="Times New Roman"/>
          <w:sz w:val="28"/>
          <w:szCs w:val="28"/>
        </w:rPr>
        <w:t>орошее образование сегодня — это</w:t>
      </w:r>
      <w:r w:rsidR="007E2D52">
        <w:rPr>
          <w:rFonts w:ascii="Times New Roman" w:eastAsia="PragmaticaBookCTT-Reg" w:hAnsi="Times New Roman" w:cs="Times New Roman"/>
          <w:sz w:val="28"/>
          <w:szCs w:val="28"/>
        </w:rPr>
        <w:t xml:space="preserve"> </w:t>
      </w:r>
      <w:r w:rsidR="007E2D52" w:rsidRPr="007E2D52">
        <w:rPr>
          <w:rFonts w:ascii="Times New Roman" w:eastAsia="PragmaticaBookCTT-Reg" w:hAnsi="Times New Roman" w:cs="Times New Roman"/>
          <w:sz w:val="28"/>
          <w:szCs w:val="28"/>
        </w:rPr>
        <w:t>результат коллективных усилий</w:t>
      </w:r>
      <w:r w:rsidR="007E2D52">
        <w:rPr>
          <w:rFonts w:ascii="Times New Roman" w:eastAsia="PragmaticaBookCTT-Reg" w:hAnsi="Times New Roman" w:cs="Times New Roman"/>
          <w:sz w:val="28"/>
          <w:szCs w:val="28"/>
        </w:rPr>
        <w:t xml:space="preserve">» (С.30, абзац 1). </w:t>
      </w:r>
    </w:p>
    <w:p w:rsidR="00CE60E6" w:rsidRDefault="00CE60E6" w:rsidP="00C74BE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0989" w:rsidRDefault="000E0989" w:rsidP="00C74BE0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C74BE0" w:rsidRDefault="00C74BE0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PragmaticaBookCTT-Reg" w:hAnsi="Times New Roman" w:cs="Times New Roman"/>
          <w:sz w:val="28"/>
          <w:szCs w:val="28"/>
        </w:rPr>
        <w:t>8</w:t>
      </w:r>
    </w:p>
    <w:p w:rsidR="00CE60E6" w:rsidRDefault="00CE60E6" w:rsidP="00CE6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Список литературы</w:t>
      </w:r>
    </w:p>
    <w:p w:rsidR="00CE60E6" w:rsidRDefault="00CE60E6" w:rsidP="00CE6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4ACB" w:rsidRDefault="00CE60E6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Ушаков К.М. </w:t>
      </w:r>
      <w:r w:rsidRPr="00952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 школой: кризис в период реформ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E2069">
        <w:rPr>
          <w:rFonts w:ascii="Times New Roman" w:eastAsia="PragmaticaBookCTT-Reg" w:hAnsi="Times New Roman" w:cs="Times New Roman"/>
          <w:sz w:val="28"/>
          <w:szCs w:val="28"/>
        </w:rPr>
        <w:t>—М</w:t>
      </w:r>
      <w:proofErr w:type="gramEnd"/>
      <w:r w:rsidRPr="005E2069">
        <w:rPr>
          <w:rFonts w:ascii="Times New Roman" w:eastAsia="PragmaticaBookCTT-Reg" w:hAnsi="Times New Roman" w:cs="Times New Roman"/>
          <w:sz w:val="28"/>
          <w:szCs w:val="28"/>
        </w:rPr>
        <w:t>.: Сентябрь, 2011. — 176 с.</w:t>
      </w: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CE60E6">
      <w:pPr>
        <w:spacing w:after="0" w:line="360" w:lineRule="auto"/>
        <w:ind w:firstLine="709"/>
        <w:jc w:val="both"/>
        <w:rPr>
          <w:rFonts w:ascii="Times New Roman" w:eastAsia="PragmaticaBookCTT-Reg" w:hAnsi="Times New Roman" w:cs="Times New Roman"/>
          <w:sz w:val="28"/>
          <w:szCs w:val="28"/>
        </w:rPr>
      </w:pPr>
    </w:p>
    <w:p w:rsidR="000E0989" w:rsidRDefault="000E0989" w:rsidP="000E0989">
      <w:pPr>
        <w:spacing w:after="0" w:line="360" w:lineRule="auto"/>
        <w:ind w:firstLine="709"/>
        <w:jc w:val="right"/>
        <w:rPr>
          <w:rFonts w:ascii="Times New Roman" w:eastAsia="PragmaticaBookCTT-Reg" w:hAnsi="Times New Roman" w:cs="Times New Roman"/>
          <w:sz w:val="28"/>
          <w:szCs w:val="28"/>
        </w:rPr>
      </w:pPr>
      <w:r>
        <w:rPr>
          <w:rFonts w:ascii="Times New Roman" w:eastAsia="PragmaticaBookCTT-Reg" w:hAnsi="Times New Roman" w:cs="Times New Roman"/>
          <w:sz w:val="28"/>
          <w:szCs w:val="28"/>
        </w:rPr>
        <w:t>9</w:t>
      </w:r>
    </w:p>
    <w:sectPr w:rsidR="000E0989" w:rsidSect="0004559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BookCTT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59E"/>
    <w:rsid w:val="0000071F"/>
    <w:rsid w:val="00001B71"/>
    <w:rsid w:val="00002B75"/>
    <w:rsid w:val="00014BDF"/>
    <w:rsid w:val="00020AC7"/>
    <w:rsid w:val="0002273A"/>
    <w:rsid w:val="00025173"/>
    <w:rsid w:val="00025A5E"/>
    <w:rsid w:val="00042441"/>
    <w:rsid w:val="00043BC3"/>
    <w:rsid w:val="0004559E"/>
    <w:rsid w:val="00051418"/>
    <w:rsid w:val="000668D7"/>
    <w:rsid w:val="0009280C"/>
    <w:rsid w:val="00093FFD"/>
    <w:rsid w:val="000A0396"/>
    <w:rsid w:val="000B069B"/>
    <w:rsid w:val="000B1CB7"/>
    <w:rsid w:val="000C003B"/>
    <w:rsid w:val="000D0EBD"/>
    <w:rsid w:val="000D5E99"/>
    <w:rsid w:val="000E0989"/>
    <w:rsid w:val="000E0DCB"/>
    <w:rsid w:val="000E7AF8"/>
    <w:rsid w:val="00106587"/>
    <w:rsid w:val="001073B6"/>
    <w:rsid w:val="0011222F"/>
    <w:rsid w:val="001164DD"/>
    <w:rsid w:val="00147194"/>
    <w:rsid w:val="00154B3C"/>
    <w:rsid w:val="001628A8"/>
    <w:rsid w:val="00174323"/>
    <w:rsid w:val="001837B0"/>
    <w:rsid w:val="00187258"/>
    <w:rsid w:val="001A70B8"/>
    <w:rsid w:val="001B78CE"/>
    <w:rsid w:val="001C3E5F"/>
    <w:rsid w:val="001D6901"/>
    <w:rsid w:val="001D6DBE"/>
    <w:rsid w:val="001E480C"/>
    <w:rsid w:val="00203790"/>
    <w:rsid w:val="00210152"/>
    <w:rsid w:val="00214FB1"/>
    <w:rsid w:val="002177CE"/>
    <w:rsid w:val="00227BED"/>
    <w:rsid w:val="00243EE6"/>
    <w:rsid w:val="002513DE"/>
    <w:rsid w:val="00251623"/>
    <w:rsid w:val="00256427"/>
    <w:rsid w:val="00260812"/>
    <w:rsid w:val="00276D25"/>
    <w:rsid w:val="00291C7C"/>
    <w:rsid w:val="002C0E9B"/>
    <w:rsid w:val="002C19D7"/>
    <w:rsid w:val="002D07BA"/>
    <w:rsid w:val="002F2776"/>
    <w:rsid w:val="002F4606"/>
    <w:rsid w:val="00301912"/>
    <w:rsid w:val="00301EC7"/>
    <w:rsid w:val="00303B8D"/>
    <w:rsid w:val="003073A2"/>
    <w:rsid w:val="00312454"/>
    <w:rsid w:val="003218D5"/>
    <w:rsid w:val="00324156"/>
    <w:rsid w:val="0032702F"/>
    <w:rsid w:val="00332654"/>
    <w:rsid w:val="00333EC3"/>
    <w:rsid w:val="003343E5"/>
    <w:rsid w:val="0035747C"/>
    <w:rsid w:val="00363F27"/>
    <w:rsid w:val="003843B0"/>
    <w:rsid w:val="00385AF5"/>
    <w:rsid w:val="00392E8B"/>
    <w:rsid w:val="003946E5"/>
    <w:rsid w:val="003A03D6"/>
    <w:rsid w:val="003A0507"/>
    <w:rsid w:val="003A3DAC"/>
    <w:rsid w:val="003B7574"/>
    <w:rsid w:val="003C529B"/>
    <w:rsid w:val="003D19B4"/>
    <w:rsid w:val="003D631A"/>
    <w:rsid w:val="003E0603"/>
    <w:rsid w:val="00400CB0"/>
    <w:rsid w:val="00407694"/>
    <w:rsid w:val="00410182"/>
    <w:rsid w:val="00412582"/>
    <w:rsid w:val="004147F6"/>
    <w:rsid w:val="00433B02"/>
    <w:rsid w:val="004444C1"/>
    <w:rsid w:val="00446696"/>
    <w:rsid w:val="004652AA"/>
    <w:rsid w:val="004757E5"/>
    <w:rsid w:val="0048099E"/>
    <w:rsid w:val="004828FA"/>
    <w:rsid w:val="004942ED"/>
    <w:rsid w:val="00496B5A"/>
    <w:rsid w:val="004C1320"/>
    <w:rsid w:val="004D4D64"/>
    <w:rsid w:val="004E095F"/>
    <w:rsid w:val="004E145D"/>
    <w:rsid w:val="004F2244"/>
    <w:rsid w:val="004F2F0F"/>
    <w:rsid w:val="004F5039"/>
    <w:rsid w:val="00506377"/>
    <w:rsid w:val="00515C67"/>
    <w:rsid w:val="005237EE"/>
    <w:rsid w:val="00523AE4"/>
    <w:rsid w:val="0053207F"/>
    <w:rsid w:val="00533BC6"/>
    <w:rsid w:val="005541FB"/>
    <w:rsid w:val="00555352"/>
    <w:rsid w:val="00560929"/>
    <w:rsid w:val="00561849"/>
    <w:rsid w:val="00565006"/>
    <w:rsid w:val="00565373"/>
    <w:rsid w:val="00575259"/>
    <w:rsid w:val="00576ED4"/>
    <w:rsid w:val="00585D89"/>
    <w:rsid w:val="00594303"/>
    <w:rsid w:val="005955ED"/>
    <w:rsid w:val="005A0AA0"/>
    <w:rsid w:val="005A57BF"/>
    <w:rsid w:val="005B769C"/>
    <w:rsid w:val="005C4B74"/>
    <w:rsid w:val="005E2069"/>
    <w:rsid w:val="005E2517"/>
    <w:rsid w:val="005E49CD"/>
    <w:rsid w:val="005F1D8A"/>
    <w:rsid w:val="005F3660"/>
    <w:rsid w:val="00612FFC"/>
    <w:rsid w:val="00613422"/>
    <w:rsid w:val="006252F3"/>
    <w:rsid w:val="00634228"/>
    <w:rsid w:val="0064698C"/>
    <w:rsid w:val="00653B54"/>
    <w:rsid w:val="00654548"/>
    <w:rsid w:val="00654FC4"/>
    <w:rsid w:val="00663287"/>
    <w:rsid w:val="00672989"/>
    <w:rsid w:val="00677F21"/>
    <w:rsid w:val="00681620"/>
    <w:rsid w:val="006909B6"/>
    <w:rsid w:val="006942C2"/>
    <w:rsid w:val="00694348"/>
    <w:rsid w:val="006943AA"/>
    <w:rsid w:val="006A440F"/>
    <w:rsid w:val="006A46E3"/>
    <w:rsid w:val="006A5712"/>
    <w:rsid w:val="006B3B67"/>
    <w:rsid w:val="006C32DA"/>
    <w:rsid w:val="006C4A52"/>
    <w:rsid w:val="006C5C16"/>
    <w:rsid w:val="006D1769"/>
    <w:rsid w:val="006D32DB"/>
    <w:rsid w:val="00703AF2"/>
    <w:rsid w:val="00703C36"/>
    <w:rsid w:val="007043B0"/>
    <w:rsid w:val="0070573F"/>
    <w:rsid w:val="00717FC4"/>
    <w:rsid w:val="007210D9"/>
    <w:rsid w:val="00752859"/>
    <w:rsid w:val="00760F85"/>
    <w:rsid w:val="00762613"/>
    <w:rsid w:val="00773FAF"/>
    <w:rsid w:val="0078111D"/>
    <w:rsid w:val="0078309B"/>
    <w:rsid w:val="007915E2"/>
    <w:rsid w:val="00795AB9"/>
    <w:rsid w:val="007B2E14"/>
    <w:rsid w:val="007B6E2A"/>
    <w:rsid w:val="007D0763"/>
    <w:rsid w:val="007D0F9A"/>
    <w:rsid w:val="007D5D2F"/>
    <w:rsid w:val="007E2975"/>
    <w:rsid w:val="007E2D52"/>
    <w:rsid w:val="007E2E16"/>
    <w:rsid w:val="007E2F42"/>
    <w:rsid w:val="007E3288"/>
    <w:rsid w:val="007E3ED6"/>
    <w:rsid w:val="007E48E6"/>
    <w:rsid w:val="007E7F9D"/>
    <w:rsid w:val="007F23C1"/>
    <w:rsid w:val="008210F6"/>
    <w:rsid w:val="00827F5E"/>
    <w:rsid w:val="00832880"/>
    <w:rsid w:val="00837C32"/>
    <w:rsid w:val="00861115"/>
    <w:rsid w:val="008626F7"/>
    <w:rsid w:val="00862A18"/>
    <w:rsid w:val="00866598"/>
    <w:rsid w:val="00876FDC"/>
    <w:rsid w:val="00884F92"/>
    <w:rsid w:val="00895F5A"/>
    <w:rsid w:val="00896086"/>
    <w:rsid w:val="008A0CE3"/>
    <w:rsid w:val="008A50CC"/>
    <w:rsid w:val="008A7BF5"/>
    <w:rsid w:val="008D4A82"/>
    <w:rsid w:val="008E74A2"/>
    <w:rsid w:val="008F3389"/>
    <w:rsid w:val="008F3CFF"/>
    <w:rsid w:val="00912D1A"/>
    <w:rsid w:val="00925360"/>
    <w:rsid w:val="00926BA5"/>
    <w:rsid w:val="00926D8C"/>
    <w:rsid w:val="00931262"/>
    <w:rsid w:val="00935936"/>
    <w:rsid w:val="00937B61"/>
    <w:rsid w:val="009528EF"/>
    <w:rsid w:val="0098506C"/>
    <w:rsid w:val="00986884"/>
    <w:rsid w:val="009A04BA"/>
    <w:rsid w:val="009A7413"/>
    <w:rsid w:val="009B7B19"/>
    <w:rsid w:val="009C6F1C"/>
    <w:rsid w:val="009D1882"/>
    <w:rsid w:val="009D2AB7"/>
    <w:rsid w:val="009E305A"/>
    <w:rsid w:val="00A00119"/>
    <w:rsid w:val="00A05111"/>
    <w:rsid w:val="00A06A5F"/>
    <w:rsid w:val="00A2158F"/>
    <w:rsid w:val="00A21D9F"/>
    <w:rsid w:val="00A42343"/>
    <w:rsid w:val="00A5593C"/>
    <w:rsid w:val="00A700AF"/>
    <w:rsid w:val="00A77840"/>
    <w:rsid w:val="00AB7DB1"/>
    <w:rsid w:val="00AC03DE"/>
    <w:rsid w:val="00AC27DB"/>
    <w:rsid w:val="00AC77CD"/>
    <w:rsid w:val="00AD5CDE"/>
    <w:rsid w:val="00AF4ACB"/>
    <w:rsid w:val="00B07C00"/>
    <w:rsid w:val="00B136A2"/>
    <w:rsid w:val="00B17887"/>
    <w:rsid w:val="00B22FD1"/>
    <w:rsid w:val="00B30D7A"/>
    <w:rsid w:val="00B31E6B"/>
    <w:rsid w:val="00B45202"/>
    <w:rsid w:val="00B47383"/>
    <w:rsid w:val="00B610E4"/>
    <w:rsid w:val="00B6153E"/>
    <w:rsid w:val="00B67471"/>
    <w:rsid w:val="00B73A84"/>
    <w:rsid w:val="00B87225"/>
    <w:rsid w:val="00B97CE8"/>
    <w:rsid w:val="00BA06E3"/>
    <w:rsid w:val="00BA2B02"/>
    <w:rsid w:val="00BB2F6D"/>
    <w:rsid w:val="00BB45D1"/>
    <w:rsid w:val="00BB4691"/>
    <w:rsid w:val="00BC23A3"/>
    <w:rsid w:val="00BD2474"/>
    <w:rsid w:val="00BD5B27"/>
    <w:rsid w:val="00C01BF8"/>
    <w:rsid w:val="00C17686"/>
    <w:rsid w:val="00C178BB"/>
    <w:rsid w:val="00C231DE"/>
    <w:rsid w:val="00C311DA"/>
    <w:rsid w:val="00C34093"/>
    <w:rsid w:val="00C44514"/>
    <w:rsid w:val="00C639EF"/>
    <w:rsid w:val="00C63AE5"/>
    <w:rsid w:val="00C74BE0"/>
    <w:rsid w:val="00C756B3"/>
    <w:rsid w:val="00C75E97"/>
    <w:rsid w:val="00C85905"/>
    <w:rsid w:val="00C87878"/>
    <w:rsid w:val="00C908A5"/>
    <w:rsid w:val="00C93C82"/>
    <w:rsid w:val="00C9401F"/>
    <w:rsid w:val="00CA5632"/>
    <w:rsid w:val="00CC1CFA"/>
    <w:rsid w:val="00CC6CA7"/>
    <w:rsid w:val="00CE60E6"/>
    <w:rsid w:val="00CF7BF9"/>
    <w:rsid w:val="00D00738"/>
    <w:rsid w:val="00D06BDB"/>
    <w:rsid w:val="00D14D80"/>
    <w:rsid w:val="00D21533"/>
    <w:rsid w:val="00D25ED2"/>
    <w:rsid w:val="00D3189A"/>
    <w:rsid w:val="00D32EEE"/>
    <w:rsid w:val="00D453E8"/>
    <w:rsid w:val="00D516C7"/>
    <w:rsid w:val="00D53B19"/>
    <w:rsid w:val="00D55870"/>
    <w:rsid w:val="00D56DBC"/>
    <w:rsid w:val="00D579F0"/>
    <w:rsid w:val="00D83D72"/>
    <w:rsid w:val="00D90A6C"/>
    <w:rsid w:val="00DA70BA"/>
    <w:rsid w:val="00DD3E3E"/>
    <w:rsid w:val="00DE4A2E"/>
    <w:rsid w:val="00DF396C"/>
    <w:rsid w:val="00E21772"/>
    <w:rsid w:val="00E60841"/>
    <w:rsid w:val="00E64C52"/>
    <w:rsid w:val="00E71AE4"/>
    <w:rsid w:val="00E724D1"/>
    <w:rsid w:val="00E73A11"/>
    <w:rsid w:val="00E9675B"/>
    <w:rsid w:val="00E97DCA"/>
    <w:rsid w:val="00EA4EDF"/>
    <w:rsid w:val="00EA5C50"/>
    <w:rsid w:val="00EB00D6"/>
    <w:rsid w:val="00EB0D91"/>
    <w:rsid w:val="00EB726F"/>
    <w:rsid w:val="00EB7626"/>
    <w:rsid w:val="00EC116F"/>
    <w:rsid w:val="00EF099D"/>
    <w:rsid w:val="00F1087F"/>
    <w:rsid w:val="00F15329"/>
    <w:rsid w:val="00F16788"/>
    <w:rsid w:val="00F2761F"/>
    <w:rsid w:val="00F32158"/>
    <w:rsid w:val="00F40984"/>
    <w:rsid w:val="00F437FC"/>
    <w:rsid w:val="00F45D94"/>
    <w:rsid w:val="00F70B26"/>
    <w:rsid w:val="00F70C5F"/>
    <w:rsid w:val="00F72BA1"/>
    <w:rsid w:val="00F764C8"/>
    <w:rsid w:val="00F802CA"/>
    <w:rsid w:val="00F87DB6"/>
    <w:rsid w:val="00F955CC"/>
    <w:rsid w:val="00F96577"/>
    <w:rsid w:val="00FC135A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6C"/>
  </w:style>
  <w:style w:type="paragraph" w:styleId="5">
    <w:name w:val="heading 5"/>
    <w:basedOn w:val="a"/>
    <w:next w:val="a"/>
    <w:link w:val="50"/>
    <w:qFormat/>
    <w:rsid w:val="0004559E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5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559E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455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4559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04559E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04559E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11CA-E1D8-4DE0-A4D3-BE2F7F4B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9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318</cp:revision>
  <dcterms:created xsi:type="dcterms:W3CDTF">2013-07-10T13:23:00Z</dcterms:created>
  <dcterms:modified xsi:type="dcterms:W3CDTF">2017-11-26T12:45:00Z</dcterms:modified>
</cp:coreProperties>
</file>